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28026" w14:textId="77777777" w:rsidR="00BF49BC" w:rsidRPr="006612D8" w:rsidRDefault="00BF49BC" w:rsidP="009E34C9">
      <w:pPr>
        <w:pStyle w:val="Heading4"/>
        <w:tabs>
          <w:tab w:val="right" w:leader="dot" w:pos="720"/>
          <w:tab w:val="left" w:leader="dot" w:pos="8640"/>
        </w:tabs>
        <w:spacing w:before="0"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6612D8">
        <w:rPr>
          <w:rFonts w:ascii="Times New Roman" w:hAnsi="Times New Roman"/>
          <w:b/>
          <w:bCs/>
          <w:sz w:val="24"/>
          <w:szCs w:val="24"/>
        </w:rPr>
        <w:t>Immunology and Immunodeficiency for the Hematologist/Oncologist</w:t>
      </w:r>
    </w:p>
    <w:p w14:paraId="332AFD69" w14:textId="77777777" w:rsidR="00BF49BC" w:rsidRPr="0042648B" w:rsidRDefault="00BF49BC" w:rsidP="009E34C9">
      <w:pPr>
        <w:pStyle w:val="Author"/>
        <w:tabs>
          <w:tab w:val="right" w:leader="dot" w:pos="720"/>
        </w:tabs>
        <w:spacing w:line="480" w:lineRule="auto"/>
        <w:rPr>
          <w:rFonts w:ascii="Times New Roman" w:hAnsi="Times New Roman"/>
          <w:b/>
          <w:i w:val="0"/>
        </w:rPr>
      </w:pPr>
      <w:r w:rsidRPr="0042648B">
        <w:rPr>
          <w:rFonts w:ascii="Times New Roman" w:hAnsi="Times New Roman"/>
          <w:b/>
          <w:i w:val="0"/>
        </w:rPr>
        <w:t>Sung-Yun Pai, MD</w:t>
      </w:r>
    </w:p>
    <w:p w14:paraId="13486330" w14:textId="77777777" w:rsidR="00BF49BC" w:rsidRPr="006612D8" w:rsidRDefault="00BF49BC" w:rsidP="0042648B">
      <w:pPr>
        <w:widowControl w:val="0"/>
        <w:tabs>
          <w:tab w:val="left" w:pos="0"/>
          <w:tab w:val="left" w:pos="22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480" w:lineRule="auto"/>
        <w:rPr>
          <w:b/>
        </w:rPr>
      </w:pPr>
    </w:p>
    <w:p w14:paraId="6203E065" w14:textId="6444DDBA" w:rsidR="00E96BB2" w:rsidRPr="006612D8" w:rsidRDefault="008B3C94" w:rsidP="009E34C9">
      <w:pPr>
        <w:spacing w:line="480" w:lineRule="auto"/>
      </w:pPr>
      <w:r w:rsidRPr="006612D8">
        <w:t>1.</w:t>
      </w:r>
      <w:r w:rsidRPr="006612D8">
        <w:tab/>
      </w:r>
      <w:r w:rsidR="00E96BB2" w:rsidRPr="006612D8">
        <w:t xml:space="preserve">The lymphocyte profile of infants differs from </w:t>
      </w:r>
      <w:r w:rsidR="00937744" w:rsidRPr="006612D8">
        <w:t xml:space="preserve">that of </w:t>
      </w:r>
      <w:r w:rsidR="00E96BB2" w:rsidRPr="006612D8">
        <w:t xml:space="preserve">adults in </w:t>
      </w:r>
      <w:r w:rsidR="00937744" w:rsidRPr="006612D8">
        <w:t>what way?</w:t>
      </w:r>
    </w:p>
    <w:p w14:paraId="6067886D" w14:textId="77777777" w:rsidR="008B3C94" w:rsidRPr="006612D8" w:rsidRDefault="008B3C94" w:rsidP="009E34C9">
      <w:pPr>
        <w:spacing w:line="480" w:lineRule="auto"/>
      </w:pPr>
    </w:p>
    <w:p w14:paraId="49C46572" w14:textId="23638BA6" w:rsidR="00E96BB2" w:rsidRPr="006612D8" w:rsidRDefault="008B3C94" w:rsidP="009E34C9">
      <w:pPr>
        <w:spacing w:line="480" w:lineRule="auto"/>
      </w:pPr>
      <w:r w:rsidRPr="006612D8">
        <w:t>A.</w:t>
      </w:r>
      <w:r w:rsidRPr="006612D8">
        <w:tab/>
      </w:r>
      <w:r w:rsidR="00E96BB2" w:rsidRPr="006612D8">
        <w:t>The lymphocyte count of infants starts low and increases with age.</w:t>
      </w:r>
    </w:p>
    <w:p w14:paraId="0E74AFB1" w14:textId="40FB0E66" w:rsidR="00E96BB2" w:rsidRPr="006612D8" w:rsidRDefault="008B3C94" w:rsidP="009E34C9">
      <w:pPr>
        <w:spacing w:line="480" w:lineRule="auto"/>
      </w:pPr>
      <w:r w:rsidRPr="0042648B">
        <w:rPr>
          <w:highlight w:val="yellow"/>
        </w:rPr>
        <w:t>B.</w:t>
      </w:r>
      <w:r w:rsidRPr="0042648B">
        <w:rPr>
          <w:highlight w:val="yellow"/>
        </w:rPr>
        <w:tab/>
      </w:r>
      <w:r w:rsidR="00E96BB2" w:rsidRPr="0042648B">
        <w:rPr>
          <w:highlight w:val="yellow"/>
        </w:rPr>
        <w:t>T</w:t>
      </w:r>
      <w:r w:rsidR="00DA2711" w:rsidRPr="006612D8">
        <w:rPr>
          <w:highlight w:val="yellow"/>
        </w:rPr>
        <w:t>-</w:t>
      </w:r>
      <w:r w:rsidR="00E96BB2" w:rsidRPr="0042648B">
        <w:rPr>
          <w:highlight w:val="yellow"/>
        </w:rPr>
        <w:t>cell numbers in adults are lower than in infants.</w:t>
      </w:r>
    </w:p>
    <w:p w14:paraId="2D84D4A5" w14:textId="7A64331F" w:rsidR="00E96BB2" w:rsidRPr="006612D8" w:rsidRDefault="008B3C94" w:rsidP="009E34C9">
      <w:pPr>
        <w:spacing w:line="480" w:lineRule="auto"/>
      </w:pPr>
      <w:r w:rsidRPr="006612D8">
        <w:t>C.</w:t>
      </w:r>
      <w:r w:rsidRPr="006612D8">
        <w:tab/>
      </w:r>
      <w:r w:rsidR="00E96BB2" w:rsidRPr="006612D8">
        <w:t>B</w:t>
      </w:r>
      <w:r w:rsidR="00DA2711" w:rsidRPr="006612D8">
        <w:t>-</w:t>
      </w:r>
      <w:r w:rsidR="00E96BB2" w:rsidRPr="006612D8">
        <w:t>cell numbers are highest at birth and decrease with age.</w:t>
      </w:r>
    </w:p>
    <w:p w14:paraId="5BDE9262" w14:textId="08AF8B62" w:rsidR="00E96BB2" w:rsidRPr="006612D8" w:rsidRDefault="008B3C94" w:rsidP="009E34C9">
      <w:pPr>
        <w:spacing w:line="480" w:lineRule="auto"/>
      </w:pPr>
      <w:r w:rsidRPr="006612D8">
        <w:t>D.</w:t>
      </w:r>
      <w:r w:rsidRPr="006612D8">
        <w:tab/>
      </w:r>
      <w:r w:rsidR="00E96BB2" w:rsidRPr="006612D8">
        <w:t>Infants have a lower absolute neutrophil count than adults.</w:t>
      </w:r>
    </w:p>
    <w:p w14:paraId="04A2AEA5" w14:textId="77777777" w:rsidR="00E96BB2" w:rsidRPr="006612D8" w:rsidRDefault="00E96BB2" w:rsidP="009E34C9">
      <w:pPr>
        <w:spacing w:line="480" w:lineRule="auto"/>
      </w:pPr>
    </w:p>
    <w:p w14:paraId="5031E371" w14:textId="2D33702C" w:rsidR="009E34C9" w:rsidRDefault="00E96BB2" w:rsidP="009E34C9">
      <w:pPr>
        <w:spacing w:line="480" w:lineRule="auto"/>
        <w:rPr>
          <w:b/>
        </w:rPr>
      </w:pPr>
      <w:r w:rsidRPr="006612D8">
        <w:rPr>
          <w:b/>
        </w:rPr>
        <w:t>Explanation</w:t>
      </w:r>
    </w:p>
    <w:p w14:paraId="701298C6" w14:textId="699E8AD8" w:rsidR="00E96BB2" w:rsidRPr="006612D8" w:rsidRDefault="00E96BB2" w:rsidP="009E34C9">
      <w:pPr>
        <w:spacing w:line="480" w:lineRule="auto"/>
      </w:pPr>
      <w:r w:rsidRPr="006612D8">
        <w:t xml:space="preserve">The answer is B. Infants have a higher absolute lymphocyte count, </w:t>
      </w:r>
      <w:r w:rsidR="00DA2711" w:rsidRPr="006612D8">
        <w:t xml:space="preserve">averaging </w:t>
      </w:r>
      <w:r w:rsidRPr="006612D8">
        <w:t>around 6</w:t>
      </w:r>
      <w:r w:rsidR="009E34C9">
        <w:t>,</w:t>
      </w:r>
      <w:r w:rsidRPr="006612D8">
        <w:t>000</w:t>
      </w:r>
      <w:r w:rsidR="001B7E82" w:rsidRPr="006612D8">
        <w:t>/µL</w:t>
      </w:r>
      <w:r w:rsidR="00DA2711" w:rsidRPr="006612D8">
        <w:t>,</w:t>
      </w:r>
      <w:r w:rsidRPr="006612D8">
        <w:t xml:space="preserve"> </w:t>
      </w:r>
      <w:r w:rsidR="00DA2711" w:rsidRPr="006612D8">
        <w:t xml:space="preserve">compared with </w:t>
      </w:r>
      <w:r w:rsidRPr="006612D8">
        <w:t>2</w:t>
      </w:r>
      <w:r w:rsidR="009E34C9">
        <w:t>,</w:t>
      </w:r>
      <w:r w:rsidRPr="006612D8">
        <w:t>000</w:t>
      </w:r>
      <w:r w:rsidR="001B7E82" w:rsidRPr="006612D8">
        <w:t>/µL</w:t>
      </w:r>
      <w:r w:rsidRPr="006612D8">
        <w:t xml:space="preserve"> in adults, primarily </w:t>
      </w:r>
      <w:r w:rsidR="00DA2711" w:rsidRPr="006612D8">
        <w:t>because of their</w:t>
      </w:r>
      <w:r w:rsidRPr="006612D8">
        <w:t xml:space="preserve"> higher CD3 T</w:t>
      </w:r>
      <w:r w:rsidR="00DA2711" w:rsidRPr="006612D8">
        <w:t>-</w:t>
      </w:r>
      <w:r w:rsidRPr="006612D8">
        <w:t xml:space="preserve">cell count and higher CD19 B cell count. Thus, </w:t>
      </w:r>
      <w:r w:rsidR="00534A9A" w:rsidRPr="006612D8">
        <w:t xml:space="preserve">answer </w:t>
      </w:r>
      <w:r w:rsidRPr="006612D8">
        <w:t>A is incorrect. B</w:t>
      </w:r>
      <w:r w:rsidR="00DA2711" w:rsidRPr="006612D8">
        <w:t>-</w:t>
      </w:r>
      <w:r w:rsidRPr="006612D8">
        <w:t xml:space="preserve">cell numbers </w:t>
      </w:r>
      <w:r w:rsidR="00DA2711" w:rsidRPr="006612D8">
        <w:t xml:space="preserve">increase </w:t>
      </w:r>
      <w:r w:rsidRPr="006612D8">
        <w:t xml:space="preserve">in toddlers and young children and then go back down in adults and therefore, are not highest at birth, so </w:t>
      </w:r>
      <w:r w:rsidR="00534A9A" w:rsidRPr="006612D8">
        <w:t xml:space="preserve">answer </w:t>
      </w:r>
      <w:r w:rsidRPr="006612D8">
        <w:t xml:space="preserve">C is incorrect. Both the absolute lymphocyte count and the absolute neutrophil count are higher in infants; therefore, </w:t>
      </w:r>
      <w:r w:rsidR="00534A9A" w:rsidRPr="006612D8">
        <w:t xml:space="preserve">answer </w:t>
      </w:r>
      <w:r w:rsidRPr="006612D8">
        <w:t xml:space="preserve">D is </w:t>
      </w:r>
      <w:r w:rsidR="009E34C9">
        <w:t>incorrect</w:t>
      </w:r>
      <w:r w:rsidRPr="006612D8">
        <w:t>.</w:t>
      </w:r>
    </w:p>
    <w:p w14:paraId="3F5DE19B" w14:textId="77777777" w:rsidR="00E96BB2" w:rsidRPr="006612D8" w:rsidRDefault="00E96BB2" w:rsidP="009E34C9">
      <w:pPr>
        <w:spacing w:line="480" w:lineRule="auto"/>
      </w:pPr>
    </w:p>
    <w:p w14:paraId="77BC8753" w14:textId="22770040" w:rsidR="009E34C9" w:rsidRDefault="008B3C94" w:rsidP="0042648B">
      <w:pPr>
        <w:spacing w:line="480" w:lineRule="auto"/>
      </w:pPr>
      <w:r w:rsidRPr="006612D8">
        <w:t>2.</w:t>
      </w:r>
      <w:r w:rsidRPr="006612D8">
        <w:tab/>
      </w:r>
      <w:r w:rsidR="00E96BB2" w:rsidRPr="006612D8">
        <w:t xml:space="preserve">You receive a phone call from the mother of a former patient who was diagnosed with non-Hodgkin lymphoma at 4 years old and underwent an unsuccessful </w:t>
      </w:r>
      <w:r w:rsidR="00BA72C0" w:rsidRPr="006612D8">
        <w:t xml:space="preserve">bone marrow transplant </w:t>
      </w:r>
      <w:r w:rsidR="00E96BB2" w:rsidRPr="006612D8">
        <w:t>after the lymphoma recurred. The mother is concerned about her 11-year-old son</w:t>
      </w:r>
      <w:r w:rsidR="00BA72C0" w:rsidRPr="006612D8">
        <w:t>,</w:t>
      </w:r>
      <w:r w:rsidR="00E96BB2" w:rsidRPr="006612D8">
        <w:t xml:space="preserve"> who has just been evaluated for recurrent sinusitis and impetigo and found to have low IgG and IgA </w:t>
      </w:r>
      <w:r w:rsidR="00E96BB2" w:rsidRPr="006612D8">
        <w:lastRenderedPageBreak/>
        <w:t>levels. The mother reminds you that her brother died of fulminant hepatitis following infectious mononucleosis while in college.</w:t>
      </w:r>
      <w:r w:rsidRPr="006612D8">
        <w:t xml:space="preserve"> </w:t>
      </w:r>
    </w:p>
    <w:p w14:paraId="26F0E373" w14:textId="77777777" w:rsidR="009E34C9" w:rsidRDefault="009E34C9" w:rsidP="0042648B">
      <w:pPr>
        <w:spacing w:line="480" w:lineRule="auto"/>
      </w:pPr>
    </w:p>
    <w:p w14:paraId="34589330" w14:textId="16A083E7" w:rsidR="00E96BB2" w:rsidRPr="006612D8" w:rsidRDefault="00E96BB2" w:rsidP="0042648B">
      <w:pPr>
        <w:spacing w:line="480" w:lineRule="auto"/>
      </w:pPr>
      <w:r w:rsidRPr="006612D8">
        <w:t>What is the most likely disorder in her 11-year-old son?</w:t>
      </w:r>
    </w:p>
    <w:p w14:paraId="491FB595" w14:textId="77777777" w:rsidR="008B3C94" w:rsidRPr="006612D8" w:rsidRDefault="008B3C94" w:rsidP="0042648B">
      <w:pPr>
        <w:spacing w:line="480" w:lineRule="auto"/>
      </w:pPr>
    </w:p>
    <w:p w14:paraId="45136131" w14:textId="3674451C" w:rsidR="00E96BB2" w:rsidRPr="006612D8" w:rsidRDefault="008B3C94" w:rsidP="0042648B">
      <w:pPr>
        <w:spacing w:line="480" w:lineRule="auto"/>
      </w:pPr>
      <w:r w:rsidRPr="006612D8">
        <w:t>A.</w:t>
      </w:r>
      <w:r w:rsidRPr="006612D8">
        <w:tab/>
      </w:r>
      <w:r w:rsidR="00E96BB2" w:rsidRPr="006612D8">
        <w:t>Common variable immunodeficiency</w:t>
      </w:r>
    </w:p>
    <w:p w14:paraId="13847CF4" w14:textId="4A5155D1" w:rsidR="00E96BB2" w:rsidRPr="0042648B" w:rsidRDefault="008B3C94" w:rsidP="0042648B">
      <w:pPr>
        <w:spacing w:line="480" w:lineRule="auto"/>
      </w:pPr>
      <w:r w:rsidRPr="0042648B">
        <w:t>B.</w:t>
      </w:r>
      <w:r w:rsidRPr="0042648B">
        <w:tab/>
      </w:r>
      <w:r w:rsidR="00E96BB2" w:rsidRPr="0042648B">
        <w:t>X-linked hyper</w:t>
      </w:r>
      <w:r w:rsidR="00534A9A" w:rsidRPr="0042648B">
        <w:t>-</w:t>
      </w:r>
      <w:r w:rsidR="00E96BB2" w:rsidRPr="0042648B">
        <w:t>IgM syndrome</w:t>
      </w:r>
    </w:p>
    <w:p w14:paraId="5CBA628C" w14:textId="70529E50" w:rsidR="00E96BB2" w:rsidRPr="0042648B" w:rsidRDefault="008B3C94" w:rsidP="0042648B">
      <w:pPr>
        <w:spacing w:line="480" w:lineRule="auto"/>
      </w:pPr>
      <w:r w:rsidRPr="0042648B">
        <w:rPr>
          <w:highlight w:val="yellow"/>
        </w:rPr>
        <w:t>C.</w:t>
      </w:r>
      <w:r w:rsidRPr="0042648B">
        <w:rPr>
          <w:highlight w:val="yellow"/>
        </w:rPr>
        <w:tab/>
      </w:r>
      <w:r w:rsidR="00E96BB2" w:rsidRPr="0042648B">
        <w:rPr>
          <w:highlight w:val="yellow"/>
        </w:rPr>
        <w:t>X-linked lymphoproliferative syndrome</w:t>
      </w:r>
    </w:p>
    <w:p w14:paraId="756380C1" w14:textId="4241C5EB" w:rsidR="00E96BB2" w:rsidRPr="0042648B" w:rsidRDefault="008B3C94" w:rsidP="0042648B">
      <w:pPr>
        <w:spacing w:line="480" w:lineRule="auto"/>
      </w:pPr>
      <w:r w:rsidRPr="0042648B">
        <w:t>D.</w:t>
      </w:r>
      <w:r w:rsidRPr="0042648B">
        <w:tab/>
      </w:r>
      <w:r w:rsidR="00E96BB2" w:rsidRPr="0042648B">
        <w:t>Autoimmune lymphoproliferative syndrome</w:t>
      </w:r>
    </w:p>
    <w:p w14:paraId="054F5B89" w14:textId="035DD85B" w:rsidR="00E96BB2" w:rsidRPr="006612D8" w:rsidRDefault="008B3C94" w:rsidP="0042648B">
      <w:pPr>
        <w:spacing w:line="480" w:lineRule="auto"/>
      </w:pPr>
      <w:r w:rsidRPr="006612D8">
        <w:t>E.</w:t>
      </w:r>
      <w:r w:rsidRPr="006612D8">
        <w:tab/>
      </w:r>
      <w:r w:rsidR="00E96BB2" w:rsidRPr="006612D8">
        <w:t>IgA deficiency</w:t>
      </w:r>
    </w:p>
    <w:p w14:paraId="0BFD9DD6" w14:textId="77777777" w:rsidR="00E96BB2" w:rsidRPr="006612D8" w:rsidRDefault="00E96BB2" w:rsidP="009E34C9">
      <w:pPr>
        <w:spacing w:line="480" w:lineRule="auto"/>
        <w:rPr>
          <w:b/>
        </w:rPr>
      </w:pPr>
    </w:p>
    <w:p w14:paraId="1DEE622B" w14:textId="5AC13B07" w:rsidR="009E34C9" w:rsidRDefault="00E96BB2" w:rsidP="009E34C9">
      <w:pPr>
        <w:spacing w:line="480" w:lineRule="auto"/>
        <w:rPr>
          <w:b/>
        </w:rPr>
      </w:pPr>
      <w:r w:rsidRPr="006612D8">
        <w:rPr>
          <w:b/>
        </w:rPr>
        <w:t>Explanation</w:t>
      </w:r>
    </w:p>
    <w:p w14:paraId="1B9CDDA8" w14:textId="7FBDC79E" w:rsidR="00E96BB2" w:rsidRPr="006612D8" w:rsidRDefault="00E96BB2" w:rsidP="009E34C9">
      <w:pPr>
        <w:spacing w:line="480" w:lineRule="auto"/>
      </w:pPr>
      <w:r w:rsidRPr="006612D8">
        <w:t xml:space="preserve">The answer is C. The family history of multiple male relatives on the maternal side that were affected is highly suspicious for an X-linked disease, making </w:t>
      </w:r>
      <w:r w:rsidR="00534A9A" w:rsidRPr="006612D8">
        <w:t xml:space="preserve">answers </w:t>
      </w:r>
      <w:r w:rsidRPr="006612D8">
        <w:t xml:space="preserve">A, D, and E unlikely. The 11-year-old’s low IgG and IgA could be consistent with common variable immunodeficiency or X-linked hyper-IgM syndrome; however, neither of these syndromes </w:t>
      </w:r>
      <w:r w:rsidR="00BA72C0" w:rsidRPr="006612D8">
        <w:t xml:space="preserve">is </w:t>
      </w:r>
      <w:r w:rsidRPr="006612D8">
        <w:t xml:space="preserve">characterized by overwhelming illness after primary infectious mononucleosis. X-linked lymphoproliferative syndrome due to mutations in the </w:t>
      </w:r>
      <w:r w:rsidRPr="0042648B">
        <w:rPr>
          <w:i/>
        </w:rPr>
        <w:t>SH2D1A</w:t>
      </w:r>
      <w:r w:rsidRPr="006612D8">
        <w:t xml:space="preserve"> gene</w:t>
      </w:r>
      <w:r w:rsidR="00BA72C0" w:rsidRPr="006612D8">
        <w:t>,</w:t>
      </w:r>
      <w:r w:rsidRPr="006612D8">
        <w:t xml:space="preserve"> leading to lack of expression of the SAP protein</w:t>
      </w:r>
      <w:r w:rsidR="00BA72C0" w:rsidRPr="006612D8">
        <w:t>,</w:t>
      </w:r>
      <w:r w:rsidRPr="006612D8">
        <w:t xml:space="preserve"> is associated with fatality after Epstein-Barr virus</w:t>
      </w:r>
      <w:r w:rsidR="00BA72C0" w:rsidRPr="006612D8">
        <w:t>,</w:t>
      </w:r>
      <w:r w:rsidRPr="006612D8">
        <w:t xml:space="preserve"> lymphoma, and </w:t>
      </w:r>
      <w:proofErr w:type="spellStart"/>
      <w:r w:rsidRPr="006612D8">
        <w:t>hypogammaglobulinemia</w:t>
      </w:r>
      <w:proofErr w:type="spellEnd"/>
      <w:r w:rsidRPr="006612D8">
        <w:t xml:space="preserve"> or </w:t>
      </w:r>
      <w:proofErr w:type="spellStart"/>
      <w:r w:rsidRPr="006612D8">
        <w:t>dysgammaglobulinemia</w:t>
      </w:r>
      <w:proofErr w:type="spellEnd"/>
      <w:r w:rsidRPr="006612D8">
        <w:t>.</w:t>
      </w:r>
    </w:p>
    <w:p w14:paraId="1653A569" w14:textId="77777777" w:rsidR="00E96BB2" w:rsidRPr="006612D8" w:rsidRDefault="00E96BB2" w:rsidP="009E34C9">
      <w:pPr>
        <w:spacing w:line="480" w:lineRule="auto"/>
      </w:pPr>
    </w:p>
    <w:p w14:paraId="13EE7D37" w14:textId="2E9FFC93" w:rsidR="00E96BB2" w:rsidRPr="006612D8" w:rsidRDefault="008B3C94" w:rsidP="009E34C9">
      <w:pPr>
        <w:spacing w:line="480" w:lineRule="auto"/>
      </w:pPr>
      <w:r w:rsidRPr="006612D8">
        <w:t>3.</w:t>
      </w:r>
      <w:r w:rsidRPr="006612D8">
        <w:tab/>
      </w:r>
      <w:r w:rsidR="00E96BB2" w:rsidRPr="006612D8">
        <w:t xml:space="preserve">You are asked to evaluate a 6-month-old infant in the ICU who has been diagnosed with </w:t>
      </w:r>
      <w:r w:rsidR="00E96BB2" w:rsidRPr="0042648B">
        <w:rPr>
          <w:i/>
        </w:rPr>
        <w:t>Pneumocystis</w:t>
      </w:r>
      <w:r w:rsidR="00E96BB2" w:rsidRPr="006612D8">
        <w:t xml:space="preserve"> pneumonia. The </w:t>
      </w:r>
      <w:r w:rsidR="00BA72C0" w:rsidRPr="006612D8">
        <w:t>CBC</w:t>
      </w:r>
      <w:r w:rsidR="00E96BB2" w:rsidRPr="006612D8">
        <w:t xml:space="preserve"> and lymphocyte profile shows</w:t>
      </w:r>
      <w:r w:rsidR="009E34C9">
        <w:t xml:space="preserve"> the following</w:t>
      </w:r>
      <w:r w:rsidR="00BA72C0" w:rsidRPr="006612D8">
        <w:t>:</w:t>
      </w:r>
    </w:p>
    <w:p w14:paraId="3F4670B6" w14:textId="5D725BFE" w:rsidR="00E96BB2" w:rsidRPr="006612D8" w:rsidRDefault="00E96BB2" w:rsidP="009E34C9">
      <w:pPr>
        <w:spacing w:line="480" w:lineRule="auto"/>
      </w:pPr>
      <w:r w:rsidRPr="006612D8">
        <w:lastRenderedPageBreak/>
        <w:t>WBC: 13</w:t>
      </w:r>
      <w:proofErr w:type="gramStart"/>
      <w:r w:rsidR="009E34C9">
        <w:t>,</w:t>
      </w:r>
      <w:r w:rsidRPr="006612D8">
        <w:t>000</w:t>
      </w:r>
      <w:proofErr w:type="gramEnd"/>
      <w:r w:rsidR="001B7E82" w:rsidRPr="006612D8">
        <w:t>/µL</w:t>
      </w:r>
    </w:p>
    <w:p w14:paraId="0C5EC5C5" w14:textId="77777777" w:rsidR="00E96BB2" w:rsidRPr="006612D8" w:rsidRDefault="00E96BB2" w:rsidP="009E34C9">
      <w:pPr>
        <w:spacing w:line="480" w:lineRule="auto"/>
      </w:pPr>
      <w:r w:rsidRPr="006612D8">
        <w:t>Differential: 85% neutrophils, 2% lymphocytes, 10% monocytes, 2% eosinophils, 1% basophils</w:t>
      </w:r>
    </w:p>
    <w:p w14:paraId="7C306976" w14:textId="77777777" w:rsidR="009E34C9" w:rsidRDefault="00E96BB2" w:rsidP="009E34C9">
      <w:pPr>
        <w:spacing w:line="480" w:lineRule="auto"/>
      </w:pPr>
      <w:r w:rsidRPr="006612D8">
        <w:t>You request lymphocyte subsets</w:t>
      </w:r>
      <w:r w:rsidR="00BA72C0" w:rsidRPr="006612D8">
        <w:t>,</w:t>
      </w:r>
      <w:r w:rsidRPr="006612D8">
        <w:t xml:space="preserve"> but the absolute lymphocyte count is so low that the lab does not run the test</w:t>
      </w:r>
      <w:r w:rsidR="00BA72C0" w:rsidRPr="006612D8">
        <w:t>,</w:t>
      </w:r>
      <w:r w:rsidRPr="006612D8">
        <w:t xml:space="preserve"> and the personnel there report that T, B, and NK numbers are essentially zero. </w:t>
      </w:r>
    </w:p>
    <w:p w14:paraId="172FC576" w14:textId="77777777" w:rsidR="009E34C9" w:rsidRDefault="009E34C9" w:rsidP="009E34C9">
      <w:pPr>
        <w:spacing w:line="480" w:lineRule="auto"/>
      </w:pPr>
    </w:p>
    <w:p w14:paraId="2D5FD690" w14:textId="684AC335" w:rsidR="008B3C94" w:rsidRPr="006612D8" w:rsidRDefault="00E96BB2" w:rsidP="009E34C9">
      <w:pPr>
        <w:spacing w:line="480" w:lineRule="auto"/>
      </w:pPr>
      <w:r w:rsidRPr="006612D8">
        <w:t>What is the most likely diagnosis?</w:t>
      </w:r>
    </w:p>
    <w:p w14:paraId="48E317CF" w14:textId="51225691" w:rsidR="00E96BB2" w:rsidRPr="006612D8" w:rsidRDefault="00E96BB2" w:rsidP="009E34C9">
      <w:pPr>
        <w:spacing w:line="480" w:lineRule="auto"/>
      </w:pPr>
    </w:p>
    <w:p w14:paraId="4B153E89" w14:textId="63C7BA67" w:rsidR="00E96BB2" w:rsidRPr="006612D8" w:rsidRDefault="008B3C94" w:rsidP="009E34C9">
      <w:pPr>
        <w:spacing w:line="480" w:lineRule="auto"/>
      </w:pPr>
      <w:r w:rsidRPr="006612D8">
        <w:t>A.</w:t>
      </w:r>
      <w:r w:rsidRPr="006612D8">
        <w:tab/>
      </w:r>
      <w:r w:rsidR="00980B78" w:rsidRPr="006612D8">
        <w:t>Severe combined immunodeficiency (</w:t>
      </w:r>
      <w:r w:rsidR="00E96BB2" w:rsidRPr="006612D8">
        <w:t>SCID</w:t>
      </w:r>
      <w:r w:rsidR="00980B78" w:rsidRPr="006612D8">
        <w:t>)</w:t>
      </w:r>
      <w:r w:rsidR="00E96BB2" w:rsidRPr="006612D8">
        <w:t xml:space="preserve"> due to mutation in </w:t>
      </w:r>
      <w:r w:rsidR="00BA72C0" w:rsidRPr="006612D8">
        <w:t xml:space="preserve">the </w:t>
      </w:r>
      <w:r w:rsidR="00E96BB2" w:rsidRPr="006612D8">
        <w:rPr>
          <w:i/>
        </w:rPr>
        <w:t>IL2RG</w:t>
      </w:r>
      <w:r w:rsidR="00E96BB2" w:rsidRPr="006612D8">
        <w:t xml:space="preserve"> gene</w:t>
      </w:r>
    </w:p>
    <w:p w14:paraId="090CDB8C" w14:textId="1D97E650" w:rsidR="00E96BB2" w:rsidRPr="006612D8" w:rsidRDefault="008B3C94" w:rsidP="009E34C9">
      <w:pPr>
        <w:spacing w:line="480" w:lineRule="auto"/>
      </w:pPr>
      <w:r w:rsidRPr="0042648B">
        <w:rPr>
          <w:highlight w:val="yellow"/>
        </w:rPr>
        <w:t>B.</w:t>
      </w:r>
      <w:r w:rsidRPr="0042648B">
        <w:rPr>
          <w:highlight w:val="yellow"/>
        </w:rPr>
        <w:tab/>
      </w:r>
      <w:r w:rsidR="00E96BB2" w:rsidRPr="0042648B">
        <w:rPr>
          <w:highlight w:val="yellow"/>
        </w:rPr>
        <w:t>SCID due to adenosine deaminase (</w:t>
      </w:r>
      <w:r w:rsidR="00E96BB2" w:rsidRPr="0042648B">
        <w:rPr>
          <w:i/>
          <w:highlight w:val="yellow"/>
        </w:rPr>
        <w:t>ADA</w:t>
      </w:r>
      <w:r w:rsidR="00E96BB2" w:rsidRPr="0042648B">
        <w:rPr>
          <w:highlight w:val="yellow"/>
        </w:rPr>
        <w:t>) mutation</w:t>
      </w:r>
    </w:p>
    <w:p w14:paraId="4D4F522A" w14:textId="6879A410" w:rsidR="00E96BB2" w:rsidRPr="006612D8" w:rsidRDefault="008B3C94" w:rsidP="009E34C9">
      <w:pPr>
        <w:spacing w:line="480" w:lineRule="auto"/>
      </w:pPr>
      <w:r w:rsidRPr="006612D8">
        <w:t>C.</w:t>
      </w:r>
      <w:r w:rsidRPr="006612D8">
        <w:tab/>
      </w:r>
      <w:r w:rsidR="00E96BB2" w:rsidRPr="006612D8">
        <w:t xml:space="preserve">SCID due to </w:t>
      </w:r>
      <w:r w:rsidR="00E96BB2" w:rsidRPr="006612D8">
        <w:rPr>
          <w:i/>
        </w:rPr>
        <w:t>RAG1</w:t>
      </w:r>
      <w:r w:rsidR="00E96BB2" w:rsidRPr="006612D8">
        <w:t xml:space="preserve"> mutation</w:t>
      </w:r>
    </w:p>
    <w:p w14:paraId="770FF9F5" w14:textId="6770ABBF" w:rsidR="00E96BB2" w:rsidRPr="006612D8" w:rsidRDefault="008B3C94" w:rsidP="009E34C9">
      <w:pPr>
        <w:spacing w:line="480" w:lineRule="auto"/>
      </w:pPr>
      <w:r w:rsidRPr="006612D8">
        <w:t>D.</w:t>
      </w:r>
      <w:r w:rsidRPr="006612D8">
        <w:tab/>
      </w:r>
      <w:r w:rsidR="00E96BB2" w:rsidRPr="006612D8">
        <w:t>Wiskott-Aldrich syndrome</w:t>
      </w:r>
    </w:p>
    <w:p w14:paraId="3AF53101" w14:textId="29637448" w:rsidR="00E96BB2" w:rsidRPr="006612D8" w:rsidRDefault="008B3C94" w:rsidP="009E34C9">
      <w:pPr>
        <w:spacing w:line="480" w:lineRule="auto"/>
      </w:pPr>
      <w:r w:rsidRPr="006612D8">
        <w:t>E.</w:t>
      </w:r>
      <w:r w:rsidRPr="006612D8">
        <w:tab/>
      </w:r>
      <w:r w:rsidR="00E96BB2" w:rsidRPr="006612D8">
        <w:t>HIV infection</w:t>
      </w:r>
    </w:p>
    <w:p w14:paraId="6B65B6B9" w14:textId="77777777" w:rsidR="00E96BB2" w:rsidRPr="006612D8" w:rsidRDefault="00E96BB2" w:rsidP="009E34C9">
      <w:pPr>
        <w:spacing w:line="480" w:lineRule="auto"/>
      </w:pPr>
    </w:p>
    <w:p w14:paraId="50375851" w14:textId="3D80D0FB" w:rsidR="009E34C9" w:rsidRDefault="00E96BB2" w:rsidP="009E34C9">
      <w:pPr>
        <w:spacing w:line="480" w:lineRule="auto"/>
        <w:rPr>
          <w:b/>
        </w:rPr>
      </w:pPr>
      <w:r w:rsidRPr="006612D8">
        <w:rPr>
          <w:b/>
        </w:rPr>
        <w:t>Explanation</w:t>
      </w:r>
    </w:p>
    <w:p w14:paraId="1BD2A09D" w14:textId="0D76A56D" w:rsidR="008B3C94" w:rsidRPr="006612D8" w:rsidRDefault="00E96BB2" w:rsidP="009E34C9">
      <w:pPr>
        <w:spacing w:line="480" w:lineRule="auto"/>
      </w:pPr>
      <w:r w:rsidRPr="006612D8">
        <w:t xml:space="preserve">The answer is B. Presentation with </w:t>
      </w:r>
      <w:r w:rsidRPr="0042648B">
        <w:rPr>
          <w:i/>
        </w:rPr>
        <w:t>Pneumocystis</w:t>
      </w:r>
      <w:r w:rsidRPr="006612D8">
        <w:t xml:space="preserve"> pneumonia is highly suggestive of T</w:t>
      </w:r>
      <w:r w:rsidR="00534A9A" w:rsidRPr="006612D8">
        <w:t>-</w:t>
      </w:r>
      <w:r w:rsidRPr="006612D8">
        <w:t xml:space="preserve">cell immunodeficiency, and the profile indeed shows an absence of T and B cells. Thus, this patient does not have Wiskott-Aldrich syndrome, which is characterized by low platelets, eczema, and T/B cell dysfunction despite normal numbers. Likewise, HIV </w:t>
      </w:r>
      <w:r w:rsidR="009E34C9">
        <w:t xml:space="preserve">infection </w:t>
      </w:r>
      <w:r w:rsidRPr="006612D8">
        <w:t xml:space="preserve">would not cause an absolute absence of CD8 T cells or CD19 B cells. Adenosine deaminase mutation affects the ability of all lymphocytes to detoxify the products of purine breakdown; therefore, those patients typically lack all lymphocytes, including NK cells. In contrast, </w:t>
      </w:r>
      <w:r w:rsidR="00BA72C0" w:rsidRPr="006612D8">
        <w:t xml:space="preserve">a </w:t>
      </w:r>
      <w:r w:rsidRPr="006612D8">
        <w:t>defect in antigen receptor (T</w:t>
      </w:r>
      <w:r w:rsidR="00BA72C0" w:rsidRPr="006612D8">
        <w:t>-</w:t>
      </w:r>
      <w:r w:rsidRPr="006612D8">
        <w:t>cell receptor, B</w:t>
      </w:r>
      <w:r w:rsidR="00BA72C0" w:rsidRPr="006612D8">
        <w:t>-</w:t>
      </w:r>
      <w:r w:rsidRPr="006612D8">
        <w:t xml:space="preserve">cell receptor) rearrangement due to lack of RAG1 (C) would leave </w:t>
      </w:r>
      <w:r w:rsidR="009E34C9">
        <w:t xml:space="preserve">intact </w:t>
      </w:r>
      <w:r w:rsidRPr="006612D8">
        <w:t>NK cells</w:t>
      </w:r>
      <w:r w:rsidR="009E34C9">
        <w:t xml:space="preserve">, </w:t>
      </w:r>
      <w:r w:rsidRPr="006612D8">
        <w:t xml:space="preserve">which do not have rearranged receptors. The X-linked form of SCID due to mutations in </w:t>
      </w:r>
      <w:r w:rsidRPr="006612D8">
        <w:rPr>
          <w:i/>
        </w:rPr>
        <w:lastRenderedPageBreak/>
        <w:t>IL2RG</w:t>
      </w:r>
      <w:r w:rsidRPr="006612D8">
        <w:t xml:space="preserve"> (A) (also called common gamma chain) leads to a profile with absent T cells and present but nonfunctional B cells.</w:t>
      </w:r>
    </w:p>
    <w:p w14:paraId="72F5C79E" w14:textId="50B71CA4" w:rsidR="00EE7C90" w:rsidRPr="006612D8" w:rsidRDefault="00EE7C90" w:rsidP="009E34C9">
      <w:pPr>
        <w:spacing w:line="480" w:lineRule="auto"/>
      </w:pPr>
    </w:p>
    <w:p w14:paraId="59F7FA2C" w14:textId="0C9E20F8" w:rsidR="00EE7C90" w:rsidRPr="006612D8" w:rsidRDefault="008B3C94" w:rsidP="009E34C9">
      <w:pPr>
        <w:spacing w:line="480" w:lineRule="auto"/>
      </w:pPr>
      <w:r w:rsidRPr="006612D8">
        <w:t>4.</w:t>
      </w:r>
      <w:r w:rsidRPr="006612D8">
        <w:tab/>
      </w:r>
      <w:r w:rsidR="00EE7C90" w:rsidRPr="006612D8">
        <w:t>Which of these viral infections is most likely to occur within the first 30 days after transplant?</w:t>
      </w:r>
    </w:p>
    <w:p w14:paraId="19455AE7" w14:textId="77777777" w:rsidR="00EE7C90" w:rsidRPr="006612D8" w:rsidRDefault="00EE7C90" w:rsidP="009E34C9">
      <w:pPr>
        <w:spacing w:line="480" w:lineRule="auto"/>
      </w:pPr>
    </w:p>
    <w:p w14:paraId="14BD1F7F" w14:textId="6E1A939F" w:rsidR="00EE7C90" w:rsidRPr="006612D8" w:rsidRDefault="008B3C94" w:rsidP="009E34C9">
      <w:pPr>
        <w:spacing w:line="480" w:lineRule="auto"/>
      </w:pPr>
      <w:r w:rsidRPr="0042648B">
        <w:rPr>
          <w:highlight w:val="yellow"/>
        </w:rPr>
        <w:t>A.</w:t>
      </w:r>
      <w:r w:rsidRPr="0042648B">
        <w:rPr>
          <w:highlight w:val="yellow"/>
        </w:rPr>
        <w:tab/>
      </w:r>
      <w:r w:rsidR="00EE7C90" w:rsidRPr="0042648B">
        <w:rPr>
          <w:highlight w:val="yellow"/>
        </w:rPr>
        <w:t>Herpes simplex stomatitis</w:t>
      </w:r>
    </w:p>
    <w:p w14:paraId="366DFADE" w14:textId="1BB50C22" w:rsidR="00EE7C90" w:rsidRPr="006612D8" w:rsidRDefault="008B3C94" w:rsidP="009E34C9">
      <w:pPr>
        <w:spacing w:line="480" w:lineRule="auto"/>
      </w:pPr>
      <w:r w:rsidRPr="006612D8">
        <w:t>B.</w:t>
      </w:r>
      <w:r w:rsidRPr="006612D8">
        <w:tab/>
      </w:r>
      <w:r w:rsidR="00EE7C90" w:rsidRPr="006612D8">
        <w:t>Epstein-Barr virus</w:t>
      </w:r>
      <w:r w:rsidR="00BA72C0" w:rsidRPr="006612D8">
        <w:t xml:space="preserve"> (EBV)-</w:t>
      </w:r>
      <w:r w:rsidR="00EE7C90" w:rsidRPr="006612D8">
        <w:t>associated lymphoproliferative disease</w:t>
      </w:r>
    </w:p>
    <w:p w14:paraId="343DE52D" w14:textId="2C281813" w:rsidR="00EE7C90" w:rsidRPr="006612D8" w:rsidRDefault="008B3C94" w:rsidP="009E34C9">
      <w:pPr>
        <w:spacing w:line="480" w:lineRule="auto"/>
      </w:pPr>
      <w:r w:rsidRPr="006612D8">
        <w:t>C.</w:t>
      </w:r>
      <w:r w:rsidRPr="006612D8">
        <w:tab/>
      </w:r>
      <w:r w:rsidR="00EE7C90" w:rsidRPr="006612D8">
        <w:t>Shingles</w:t>
      </w:r>
    </w:p>
    <w:p w14:paraId="458DB09C" w14:textId="2A9A54C7" w:rsidR="00EE7C90" w:rsidRPr="006612D8" w:rsidRDefault="008B3C94" w:rsidP="009E34C9">
      <w:pPr>
        <w:spacing w:line="480" w:lineRule="auto"/>
      </w:pPr>
      <w:r w:rsidRPr="006612D8">
        <w:t>D.</w:t>
      </w:r>
      <w:r w:rsidRPr="006612D8">
        <w:tab/>
      </w:r>
      <w:r w:rsidR="00EE7C90" w:rsidRPr="006612D8">
        <w:t xml:space="preserve">Cytomegalovirus </w:t>
      </w:r>
      <w:r w:rsidR="00BA72C0" w:rsidRPr="006612D8">
        <w:t xml:space="preserve">(CMV) </w:t>
      </w:r>
      <w:r w:rsidR="00EE7C90" w:rsidRPr="006612D8">
        <w:t>colitis</w:t>
      </w:r>
    </w:p>
    <w:p w14:paraId="67BD3287" w14:textId="313721AD" w:rsidR="00EE7C90" w:rsidRPr="006612D8" w:rsidRDefault="008B3C94" w:rsidP="009E34C9">
      <w:pPr>
        <w:spacing w:line="480" w:lineRule="auto"/>
      </w:pPr>
      <w:r w:rsidRPr="006612D8">
        <w:t>E.</w:t>
      </w:r>
      <w:r w:rsidRPr="006612D8">
        <w:tab/>
      </w:r>
      <w:r w:rsidR="00EE7C90" w:rsidRPr="006612D8">
        <w:t>Rotavirus</w:t>
      </w:r>
    </w:p>
    <w:p w14:paraId="6048476C" w14:textId="77777777" w:rsidR="00EE7C90" w:rsidRPr="006612D8" w:rsidRDefault="00EE7C90" w:rsidP="009E34C9">
      <w:pPr>
        <w:spacing w:line="480" w:lineRule="auto"/>
      </w:pPr>
    </w:p>
    <w:p w14:paraId="6F9A5132" w14:textId="77039C70" w:rsidR="009E34C9" w:rsidRDefault="00EE7C90" w:rsidP="009E34C9">
      <w:pPr>
        <w:spacing w:line="480" w:lineRule="auto"/>
        <w:rPr>
          <w:b/>
        </w:rPr>
      </w:pPr>
      <w:r w:rsidRPr="006612D8">
        <w:rPr>
          <w:b/>
        </w:rPr>
        <w:t>Explanation</w:t>
      </w:r>
    </w:p>
    <w:p w14:paraId="4FE8E708" w14:textId="418C3F05" w:rsidR="00EE7C90" w:rsidRPr="006612D8" w:rsidRDefault="00EE7C90" w:rsidP="009E34C9">
      <w:pPr>
        <w:spacing w:line="480" w:lineRule="auto"/>
      </w:pPr>
      <w:r w:rsidRPr="006612D8">
        <w:t>The answer is A. Although all DNA viruses (</w:t>
      </w:r>
      <w:r w:rsidR="00BA72C0" w:rsidRPr="006612D8">
        <w:t>herpes simplex virus [</w:t>
      </w:r>
      <w:r w:rsidRPr="006612D8">
        <w:t>HSV</w:t>
      </w:r>
      <w:r w:rsidR="00BA72C0" w:rsidRPr="006612D8">
        <w:t>]</w:t>
      </w:r>
      <w:r w:rsidRPr="006612D8">
        <w:t xml:space="preserve">, EBV, </w:t>
      </w:r>
      <w:r w:rsidR="00BA72C0" w:rsidRPr="006612D8">
        <w:t>varicella zoster virus</w:t>
      </w:r>
      <w:r w:rsidRPr="006612D8">
        <w:t>, CMV) are highly dependent on CD8+ virus</w:t>
      </w:r>
      <w:r w:rsidR="00BA72C0" w:rsidRPr="006612D8">
        <w:t>–</w:t>
      </w:r>
      <w:r w:rsidRPr="006612D8">
        <w:t xml:space="preserve">specific T cells for control, and although patients are very lymphopenic during the first 30 days after transplant, the most likely of these to reactivate early is HSV. This </w:t>
      </w:r>
      <w:r w:rsidR="00BA72C0" w:rsidRPr="006612D8">
        <w:t xml:space="preserve">reactivation </w:t>
      </w:r>
      <w:r w:rsidRPr="006612D8">
        <w:t>may be related to the role of myeloid cells (neutrophils, macrophages, monocytes) in phagocytosis of infected epithelial cells and production of cytokines to activate other arms of the immune system.</w:t>
      </w:r>
      <w:r w:rsidR="008B3C94" w:rsidRPr="006612D8">
        <w:t xml:space="preserve"> </w:t>
      </w:r>
      <w:r w:rsidR="00B3318B" w:rsidRPr="006612D8">
        <w:t>In the era of uniform acyclovir prophylaxis</w:t>
      </w:r>
      <w:r w:rsidR="00BA72C0" w:rsidRPr="006612D8">
        <w:t>,</w:t>
      </w:r>
      <w:r w:rsidR="00B3318B" w:rsidRPr="006612D8">
        <w:t xml:space="preserve"> reactivation is usually prevented very effectively. </w:t>
      </w:r>
      <w:r w:rsidR="009C6F17" w:rsidRPr="006612D8">
        <w:t>Rotavirus may occur at any time and is not more prominent at this ea</w:t>
      </w:r>
      <w:r w:rsidR="008B3C94" w:rsidRPr="006612D8">
        <w:t xml:space="preserve">rly time point </w:t>
      </w:r>
      <w:r w:rsidR="00534A9A" w:rsidRPr="006612D8">
        <w:t xml:space="preserve">after </w:t>
      </w:r>
      <w:r w:rsidR="008B3C94" w:rsidRPr="006612D8">
        <w:t>transplant.</w:t>
      </w:r>
    </w:p>
    <w:p w14:paraId="4C7E0118" w14:textId="77777777" w:rsidR="00EE7C90" w:rsidRPr="006612D8" w:rsidRDefault="00EE7C90" w:rsidP="009E34C9">
      <w:pPr>
        <w:spacing w:line="480" w:lineRule="auto"/>
      </w:pPr>
    </w:p>
    <w:p w14:paraId="2C6BDD5B" w14:textId="3C5A796F" w:rsidR="00FC4B54" w:rsidRDefault="008B3C94" w:rsidP="009E34C9">
      <w:pPr>
        <w:spacing w:line="480" w:lineRule="auto"/>
      </w:pPr>
      <w:r w:rsidRPr="006612D8">
        <w:t>5.</w:t>
      </w:r>
      <w:r w:rsidRPr="006612D8">
        <w:tab/>
      </w:r>
      <w:r w:rsidR="00EE7C90" w:rsidRPr="006612D8">
        <w:t>A 5-year-old boy who is day +67 after mismatched unrelated don</w:t>
      </w:r>
      <w:r w:rsidR="009C6F17" w:rsidRPr="006612D8">
        <w:t>or transplant for treatment of severe aplastic anemia</w:t>
      </w:r>
      <w:r w:rsidR="00EE7C90" w:rsidRPr="006612D8">
        <w:t xml:space="preserve"> </w:t>
      </w:r>
      <w:r w:rsidR="009C6F17" w:rsidRPr="006612D8">
        <w:t xml:space="preserve">develops cough, hypoxia, and fever. He has a central </w:t>
      </w:r>
      <w:r w:rsidR="009C6F17" w:rsidRPr="006612D8">
        <w:lastRenderedPageBreak/>
        <w:t xml:space="preserve">line and had a history of </w:t>
      </w:r>
      <w:r w:rsidR="009C6F17" w:rsidRPr="0042648B">
        <w:rPr>
          <w:i/>
        </w:rPr>
        <w:t>Pseudomonas</w:t>
      </w:r>
      <w:r w:rsidR="009C6F17" w:rsidRPr="006612D8">
        <w:t xml:space="preserve"> bacteremia during his original transplant admission. His parents say they have struggled with his medications</w:t>
      </w:r>
      <w:r w:rsidR="00EC4EBB" w:rsidRPr="006612D8">
        <w:t>,</w:t>
      </w:r>
      <w:r w:rsidR="009C6F17" w:rsidRPr="006612D8">
        <w:t xml:space="preserve"> but he takes </w:t>
      </w:r>
      <w:proofErr w:type="gramStart"/>
      <w:r w:rsidR="009C6F17" w:rsidRPr="006612D8">
        <w:t>them</w:t>
      </w:r>
      <w:proofErr w:type="gramEnd"/>
      <w:r w:rsidR="009C6F17" w:rsidRPr="006612D8">
        <w:t xml:space="preserve"> most of the time. He is on cyclosporine, fluconazole, atovaquone, and magnesium replacement. </w:t>
      </w:r>
    </w:p>
    <w:p w14:paraId="441EE79F" w14:textId="77777777" w:rsidR="00FC4B54" w:rsidRDefault="00FC4B54" w:rsidP="009E34C9">
      <w:pPr>
        <w:spacing w:line="480" w:lineRule="auto"/>
      </w:pPr>
    </w:p>
    <w:p w14:paraId="40B4304C" w14:textId="75F17043" w:rsidR="00EE7C90" w:rsidRPr="006612D8" w:rsidRDefault="009C6F17" w:rsidP="009E34C9">
      <w:pPr>
        <w:spacing w:line="480" w:lineRule="auto"/>
      </w:pPr>
      <w:r w:rsidRPr="006612D8">
        <w:t xml:space="preserve">Which of the following organisms is </w:t>
      </w:r>
      <w:r w:rsidR="00534A9A" w:rsidRPr="0042648B">
        <w:rPr>
          <w:i/>
        </w:rPr>
        <w:t>least</w:t>
      </w:r>
      <w:r w:rsidR="00534A9A" w:rsidRPr="006612D8">
        <w:t xml:space="preserve"> </w:t>
      </w:r>
      <w:r w:rsidRPr="006612D8">
        <w:t>likely to be the cause of his symptoms?</w:t>
      </w:r>
    </w:p>
    <w:p w14:paraId="52A6EBAD" w14:textId="77777777" w:rsidR="009C6F17" w:rsidRPr="006612D8" w:rsidRDefault="009C6F17" w:rsidP="009E34C9">
      <w:pPr>
        <w:spacing w:line="480" w:lineRule="auto"/>
      </w:pPr>
    </w:p>
    <w:p w14:paraId="07A0C292" w14:textId="58262AFA" w:rsidR="009C6F17" w:rsidRPr="006612D8" w:rsidRDefault="008B3C94" w:rsidP="009E34C9">
      <w:pPr>
        <w:spacing w:line="480" w:lineRule="auto"/>
      </w:pPr>
      <w:r w:rsidRPr="006612D8">
        <w:t>A.</w:t>
      </w:r>
      <w:r w:rsidRPr="006612D8">
        <w:tab/>
      </w:r>
      <w:r w:rsidR="009C6F17" w:rsidRPr="006612D8">
        <w:t>Cytomegalovirus</w:t>
      </w:r>
    </w:p>
    <w:p w14:paraId="3D5505F9" w14:textId="2C65CAEA" w:rsidR="009C6F17" w:rsidRPr="006612D8" w:rsidRDefault="008B3C94" w:rsidP="009E34C9">
      <w:pPr>
        <w:spacing w:line="480" w:lineRule="auto"/>
      </w:pPr>
      <w:r w:rsidRPr="006612D8">
        <w:t>B.</w:t>
      </w:r>
      <w:r w:rsidRPr="006612D8">
        <w:tab/>
      </w:r>
      <w:r w:rsidR="009C6F17" w:rsidRPr="006612D8">
        <w:t>Pneumocystis</w:t>
      </w:r>
    </w:p>
    <w:p w14:paraId="01D2FE5F" w14:textId="4FBD4DFD" w:rsidR="009C6F17" w:rsidRPr="006612D8" w:rsidRDefault="008B3C94" w:rsidP="009E34C9">
      <w:pPr>
        <w:spacing w:line="480" w:lineRule="auto"/>
      </w:pPr>
      <w:r w:rsidRPr="0042648B">
        <w:rPr>
          <w:highlight w:val="yellow"/>
        </w:rPr>
        <w:t>C.</w:t>
      </w:r>
      <w:r w:rsidRPr="0042648B">
        <w:rPr>
          <w:highlight w:val="yellow"/>
        </w:rPr>
        <w:tab/>
      </w:r>
      <w:r w:rsidR="009C6F17" w:rsidRPr="0042648B">
        <w:rPr>
          <w:highlight w:val="yellow"/>
        </w:rPr>
        <w:t>Pseudomonas</w:t>
      </w:r>
    </w:p>
    <w:p w14:paraId="16753EFB" w14:textId="175C6C8E" w:rsidR="009C6F17" w:rsidRPr="006612D8" w:rsidRDefault="008B3C94" w:rsidP="009E34C9">
      <w:pPr>
        <w:spacing w:line="480" w:lineRule="auto"/>
      </w:pPr>
      <w:r w:rsidRPr="006612D8">
        <w:t>D.</w:t>
      </w:r>
      <w:r w:rsidRPr="006612D8">
        <w:tab/>
      </w:r>
      <w:r w:rsidR="009C6F17" w:rsidRPr="006612D8">
        <w:t>Adenovirus</w:t>
      </w:r>
    </w:p>
    <w:p w14:paraId="2AFDED11" w14:textId="7B9828A6" w:rsidR="009C6F17" w:rsidRPr="006612D8" w:rsidRDefault="008B3C94" w:rsidP="009E34C9">
      <w:pPr>
        <w:spacing w:line="480" w:lineRule="auto"/>
      </w:pPr>
      <w:r w:rsidRPr="006612D8">
        <w:t>E.</w:t>
      </w:r>
      <w:r w:rsidRPr="006612D8">
        <w:tab/>
      </w:r>
      <w:r w:rsidR="009C6F17" w:rsidRPr="006612D8">
        <w:t>Aspergillus</w:t>
      </w:r>
    </w:p>
    <w:p w14:paraId="788A28A1" w14:textId="77777777" w:rsidR="00EE7C90" w:rsidRPr="006612D8" w:rsidRDefault="00EE7C90" w:rsidP="009E34C9">
      <w:pPr>
        <w:spacing w:line="480" w:lineRule="auto"/>
      </w:pPr>
    </w:p>
    <w:p w14:paraId="646D8E27" w14:textId="45FB7250" w:rsidR="00FC4B54" w:rsidRDefault="00EE7C90" w:rsidP="009E34C9">
      <w:pPr>
        <w:spacing w:line="480" w:lineRule="auto"/>
        <w:rPr>
          <w:b/>
        </w:rPr>
      </w:pPr>
      <w:r w:rsidRPr="006612D8">
        <w:rPr>
          <w:b/>
        </w:rPr>
        <w:t>Explanation</w:t>
      </w:r>
    </w:p>
    <w:p w14:paraId="577E9BCD" w14:textId="11C71A94" w:rsidR="008B3C94" w:rsidRPr="006612D8" w:rsidRDefault="00EE7C90" w:rsidP="009E34C9">
      <w:pPr>
        <w:spacing w:line="480" w:lineRule="auto"/>
      </w:pPr>
      <w:r w:rsidRPr="006612D8">
        <w:t xml:space="preserve">The answer is </w:t>
      </w:r>
      <w:r w:rsidR="009C6F17" w:rsidRPr="006612D8">
        <w:t>C</w:t>
      </w:r>
      <w:r w:rsidRPr="006612D8">
        <w:t xml:space="preserve">. </w:t>
      </w:r>
      <w:r w:rsidR="007D1ED6" w:rsidRPr="006612D8">
        <w:t>By this time after transplant, the primary immune defect is no longer neutropenia but instead severe T</w:t>
      </w:r>
      <w:r w:rsidR="00EC4EBB" w:rsidRPr="006612D8">
        <w:t>-</w:t>
      </w:r>
      <w:r w:rsidR="007D1ED6" w:rsidRPr="006612D8">
        <w:t>cell lymphopenia, compounded by the use of calcineurin inhibitors such as cyclosporine and tacrolimus that suppress CD4 T</w:t>
      </w:r>
      <w:r w:rsidR="00EC4EBB" w:rsidRPr="006612D8">
        <w:t>-</w:t>
      </w:r>
      <w:r w:rsidR="007D1ED6" w:rsidRPr="006612D8">
        <w:t xml:space="preserve">cell function. </w:t>
      </w:r>
      <w:r w:rsidR="00057A81" w:rsidRPr="006612D8">
        <w:t xml:space="preserve">This is therefore a very common time for viral reactivation with </w:t>
      </w:r>
      <w:r w:rsidR="00EC4EBB" w:rsidRPr="006612D8">
        <w:t xml:space="preserve">cytomegalovirus </w:t>
      </w:r>
      <w:r w:rsidR="00057A81" w:rsidRPr="006612D8">
        <w:t>or adenovirus to occur, and these could manifest as pneumonia. Pneumocystis could occur despite prophylaxis</w:t>
      </w:r>
      <w:r w:rsidR="00EC4EBB" w:rsidRPr="006612D8">
        <w:t>,</w:t>
      </w:r>
      <w:r w:rsidR="00D33F1F" w:rsidRPr="006612D8">
        <w:t xml:space="preserve"> and by being on atovaquone the child is not on optimal prophylaxis </w:t>
      </w:r>
      <w:r w:rsidR="00EC4EBB" w:rsidRPr="006612D8">
        <w:t>(</w:t>
      </w:r>
      <w:r w:rsidR="00D33F1F" w:rsidRPr="006612D8">
        <w:t>ie</w:t>
      </w:r>
      <w:r w:rsidR="00EC4EBB" w:rsidRPr="006612D8">
        <w:t>,</w:t>
      </w:r>
      <w:r w:rsidR="00D33F1F" w:rsidRPr="006612D8">
        <w:t xml:space="preserve"> </w:t>
      </w:r>
      <w:r w:rsidR="00534A9A" w:rsidRPr="006612D8">
        <w:t>sulfamethoxazole/trimethoprim</w:t>
      </w:r>
      <w:r w:rsidR="00EC4EBB" w:rsidRPr="006612D8">
        <w:t>)</w:t>
      </w:r>
      <w:r w:rsidR="00057A81" w:rsidRPr="006612D8">
        <w:t>.</w:t>
      </w:r>
    </w:p>
    <w:p w14:paraId="0CF8BD22" w14:textId="796CA18D" w:rsidR="00EE7C90" w:rsidRPr="006612D8" w:rsidRDefault="00EE7C90" w:rsidP="009E34C9">
      <w:pPr>
        <w:spacing w:line="480" w:lineRule="auto"/>
      </w:pPr>
    </w:p>
    <w:p w14:paraId="50F719AD" w14:textId="1E534A54" w:rsidR="00FC4B54" w:rsidRDefault="008B3C94" w:rsidP="009E34C9">
      <w:pPr>
        <w:spacing w:line="480" w:lineRule="auto"/>
      </w:pPr>
      <w:r w:rsidRPr="006612D8">
        <w:t>6.</w:t>
      </w:r>
      <w:r w:rsidRPr="006612D8">
        <w:tab/>
      </w:r>
      <w:r w:rsidR="00EE7C90" w:rsidRPr="006612D8">
        <w:t>A 10-month-old boy presents with rectal bleeding and is found to have colitis. You are called to evaluate him because of a platelet count of 8</w:t>
      </w:r>
      <w:proofErr w:type="gramStart"/>
      <w:r w:rsidR="00FC4B54">
        <w:t>,</w:t>
      </w:r>
      <w:proofErr w:type="gramEnd"/>
      <w:r w:rsidR="00EE7C90" w:rsidRPr="006612D8">
        <w:t>000</w:t>
      </w:r>
      <w:r w:rsidR="001B7E82" w:rsidRPr="006612D8">
        <w:t>/µ</w:t>
      </w:r>
      <w:r w:rsidR="001B7E82" w:rsidRPr="006612D8">
        <w:rPr>
          <w:u w:val="single"/>
        </w:rPr>
        <w:t>L</w:t>
      </w:r>
      <w:r w:rsidR="00EE7C90" w:rsidRPr="006612D8">
        <w:t xml:space="preserve">. On further questioning you learn that he had a maternal uncle who died of intracerebral hemorrhage </w:t>
      </w:r>
      <w:r w:rsidR="00EE7C90" w:rsidRPr="006612D8">
        <w:lastRenderedPageBreak/>
        <w:t xml:space="preserve">as a toddler. The child has had several ear infections and two episodes of pneumonia. His physical examination is notable for mild eczema, mildly tender lower abdomen, and no hepatosplenomegaly. </w:t>
      </w:r>
    </w:p>
    <w:p w14:paraId="5EF66DAB" w14:textId="77777777" w:rsidR="00FC4B54" w:rsidRDefault="00FC4B54" w:rsidP="009E34C9">
      <w:pPr>
        <w:spacing w:line="480" w:lineRule="auto"/>
      </w:pPr>
    </w:p>
    <w:p w14:paraId="53042E75" w14:textId="32A0D41F" w:rsidR="00EE7C90" w:rsidRPr="006612D8" w:rsidRDefault="00EE7C90" w:rsidP="009E34C9">
      <w:pPr>
        <w:spacing w:line="480" w:lineRule="auto"/>
      </w:pPr>
      <w:r w:rsidRPr="006612D8">
        <w:t>Which of the following are you most likely to find on further testing and review?</w:t>
      </w:r>
    </w:p>
    <w:p w14:paraId="7A686320" w14:textId="77777777" w:rsidR="008B3C94" w:rsidRPr="006612D8" w:rsidRDefault="008B3C94" w:rsidP="009E34C9">
      <w:pPr>
        <w:spacing w:line="480" w:lineRule="auto"/>
      </w:pPr>
    </w:p>
    <w:p w14:paraId="62772BAC" w14:textId="198C9297" w:rsidR="00EE7C90" w:rsidRPr="006612D8" w:rsidRDefault="008B3C94" w:rsidP="009E34C9">
      <w:pPr>
        <w:spacing w:line="480" w:lineRule="auto"/>
      </w:pPr>
      <w:r w:rsidRPr="006612D8">
        <w:t>A.</w:t>
      </w:r>
      <w:r w:rsidRPr="006612D8">
        <w:tab/>
      </w:r>
      <w:r w:rsidR="00EE7C90" w:rsidRPr="006612D8">
        <w:t>Peripheral blasts</w:t>
      </w:r>
    </w:p>
    <w:p w14:paraId="10D35847" w14:textId="3B85DD6E" w:rsidR="00EE7C90" w:rsidRPr="006612D8" w:rsidRDefault="008B3C94" w:rsidP="009E34C9">
      <w:pPr>
        <w:spacing w:line="480" w:lineRule="auto"/>
      </w:pPr>
      <w:r w:rsidRPr="006612D8">
        <w:t>B.</w:t>
      </w:r>
      <w:r w:rsidRPr="006612D8">
        <w:tab/>
      </w:r>
      <w:r w:rsidR="00EE7C90" w:rsidRPr="006612D8">
        <w:t>Abnormal platelet aggregation studies</w:t>
      </w:r>
    </w:p>
    <w:p w14:paraId="16EE59C3" w14:textId="3DC7F81A" w:rsidR="00EE7C90" w:rsidRPr="006612D8" w:rsidRDefault="008B3C94" w:rsidP="009E34C9">
      <w:pPr>
        <w:spacing w:line="480" w:lineRule="auto"/>
      </w:pPr>
      <w:r w:rsidRPr="0042648B">
        <w:rPr>
          <w:highlight w:val="yellow"/>
        </w:rPr>
        <w:t>C.</w:t>
      </w:r>
      <w:r w:rsidRPr="0042648B">
        <w:rPr>
          <w:highlight w:val="yellow"/>
        </w:rPr>
        <w:tab/>
      </w:r>
      <w:r w:rsidR="00EE7C90" w:rsidRPr="0042648B">
        <w:rPr>
          <w:highlight w:val="yellow"/>
        </w:rPr>
        <w:t>Small platelet size</w:t>
      </w:r>
    </w:p>
    <w:p w14:paraId="50F649A2" w14:textId="54618F6C" w:rsidR="00EE7C90" w:rsidRPr="006612D8" w:rsidRDefault="008B3C94" w:rsidP="009E34C9">
      <w:pPr>
        <w:spacing w:line="480" w:lineRule="auto"/>
      </w:pPr>
      <w:r w:rsidRPr="006612D8">
        <w:t>D.</w:t>
      </w:r>
      <w:r w:rsidRPr="006612D8">
        <w:tab/>
      </w:r>
      <w:r w:rsidR="00EE7C90" w:rsidRPr="006612D8">
        <w:t>Absolute lymphopenia and absence of CD3 cells</w:t>
      </w:r>
    </w:p>
    <w:p w14:paraId="1373A3BF" w14:textId="16F51CE1" w:rsidR="00EE7C90" w:rsidRPr="006612D8" w:rsidRDefault="008B3C94" w:rsidP="009E34C9">
      <w:pPr>
        <w:spacing w:line="480" w:lineRule="auto"/>
      </w:pPr>
      <w:r w:rsidRPr="006612D8">
        <w:t>E.</w:t>
      </w:r>
      <w:r w:rsidRPr="006612D8">
        <w:tab/>
      </w:r>
      <w:r w:rsidR="00EE7C90" w:rsidRPr="006612D8">
        <w:t>Absence of IgG</w:t>
      </w:r>
    </w:p>
    <w:p w14:paraId="565D8C56" w14:textId="77777777" w:rsidR="00EE7C90" w:rsidRPr="006612D8" w:rsidRDefault="00EE7C90" w:rsidP="009E34C9">
      <w:pPr>
        <w:spacing w:line="480" w:lineRule="auto"/>
      </w:pPr>
    </w:p>
    <w:p w14:paraId="70434EBE" w14:textId="383C7591" w:rsidR="00FC4B54" w:rsidRDefault="00EE7C90" w:rsidP="009E34C9">
      <w:pPr>
        <w:spacing w:line="480" w:lineRule="auto"/>
        <w:rPr>
          <w:b/>
        </w:rPr>
      </w:pPr>
      <w:r w:rsidRPr="006612D8">
        <w:rPr>
          <w:b/>
        </w:rPr>
        <w:t>Explanation</w:t>
      </w:r>
    </w:p>
    <w:p w14:paraId="5DDD90B0" w14:textId="46E0E8AD" w:rsidR="00EE7C90" w:rsidRPr="006612D8" w:rsidRDefault="00EE7C90" w:rsidP="009E34C9">
      <w:pPr>
        <w:spacing w:line="480" w:lineRule="auto"/>
      </w:pPr>
      <w:r w:rsidRPr="006612D8">
        <w:t xml:space="preserve">The answer is C. This patient has </w:t>
      </w:r>
      <w:proofErr w:type="spellStart"/>
      <w:r w:rsidRPr="006612D8">
        <w:t>Wiskott</w:t>
      </w:r>
      <w:proofErr w:type="spellEnd"/>
      <w:r w:rsidRPr="006612D8">
        <w:t>-Aldrich syndrome, which</w:t>
      </w:r>
      <w:r w:rsidR="00FC4B54">
        <w:t>,</w:t>
      </w:r>
      <w:r w:rsidRPr="006612D8">
        <w:t xml:space="preserve"> in addition to presenting with thrombocytopenia, eczema, and immunodeficiency, can present with autoimmune manifestations such as colitis. The presentation is not suggestive of leukemia; thus, </w:t>
      </w:r>
      <w:r w:rsidR="00534A9A" w:rsidRPr="006612D8">
        <w:t xml:space="preserve">answer </w:t>
      </w:r>
      <w:r w:rsidRPr="006612D8">
        <w:t xml:space="preserve">A is incorrect. Small platelets are highly characteristic. Although the platelets are thought to not quite function normally, the defect is subtle and not well characterized; </w:t>
      </w:r>
      <w:r w:rsidR="00EC4EBB" w:rsidRPr="006612D8">
        <w:t>therefore</w:t>
      </w:r>
      <w:r w:rsidRPr="006612D8">
        <w:t xml:space="preserve">, </w:t>
      </w:r>
      <w:r w:rsidR="00534A9A" w:rsidRPr="006612D8">
        <w:t xml:space="preserve">answer </w:t>
      </w:r>
      <w:r w:rsidRPr="006612D8">
        <w:t xml:space="preserve">B is incorrect. Answer D would be more characteristic of </w:t>
      </w:r>
      <w:r w:rsidR="00980B78" w:rsidRPr="006612D8">
        <w:t>severe combined immunodeficiency</w:t>
      </w:r>
      <w:r w:rsidRPr="006612D8">
        <w:t>, which should not cause low platelets. Any profound T</w:t>
      </w:r>
      <w:r w:rsidR="00EC4EBB" w:rsidRPr="006612D8">
        <w:t>-</w:t>
      </w:r>
      <w:r w:rsidRPr="006612D8">
        <w:t xml:space="preserve"> or B</w:t>
      </w:r>
      <w:r w:rsidR="00EC4EBB" w:rsidRPr="006612D8">
        <w:t>-</w:t>
      </w:r>
      <w:r w:rsidRPr="006612D8">
        <w:t>cell defect can lead to absence of IgG, but patients with Wiskott-Aldrich syndrome generally have preservation of T</w:t>
      </w:r>
      <w:r w:rsidR="00EC4EBB" w:rsidRPr="006612D8">
        <w:t>-</w:t>
      </w:r>
      <w:r w:rsidRPr="006612D8">
        <w:t xml:space="preserve"> and B</w:t>
      </w:r>
      <w:r w:rsidR="00EC4EBB" w:rsidRPr="006612D8">
        <w:t>-</w:t>
      </w:r>
      <w:r w:rsidRPr="006612D8">
        <w:t xml:space="preserve">cell numbers; </w:t>
      </w:r>
      <w:r w:rsidR="00EC4EBB" w:rsidRPr="006612D8">
        <w:t>therefore</w:t>
      </w:r>
      <w:r w:rsidRPr="006612D8">
        <w:t xml:space="preserve">, </w:t>
      </w:r>
      <w:r w:rsidR="00534A9A" w:rsidRPr="006612D8">
        <w:t xml:space="preserve">answer </w:t>
      </w:r>
      <w:r w:rsidRPr="006612D8">
        <w:t>E is incorrect.</w:t>
      </w:r>
    </w:p>
    <w:p w14:paraId="70D55976" w14:textId="77777777" w:rsidR="00EE7C90" w:rsidRPr="006612D8" w:rsidRDefault="00EE7C90" w:rsidP="009E34C9">
      <w:pPr>
        <w:spacing w:line="480" w:lineRule="auto"/>
      </w:pPr>
    </w:p>
    <w:p w14:paraId="43D5EF8A" w14:textId="3D4B1EB9" w:rsidR="00EE7C90" w:rsidRPr="006612D8" w:rsidRDefault="008B3C94" w:rsidP="009E34C9">
      <w:pPr>
        <w:spacing w:line="480" w:lineRule="auto"/>
      </w:pPr>
      <w:r w:rsidRPr="006612D8">
        <w:t>7.</w:t>
      </w:r>
      <w:r w:rsidRPr="006612D8">
        <w:tab/>
      </w:r>
      <w:r w:rsidR="00EE7C90" w:rsidRPr="006612D8">
        <w:t>Which of the following is true regarding B</w:t>
      </w:r>
      <w:r w:rsidR="00534A9A" w:rsidRPr="006612D8">
        <w:t>-</w:t>
      </w:r>
      <w:r w:rsidR="00EE7C90" w:rsidRPr="006612D8">
        <w:t>cell development and function?</w:t>
      </w:r>
    </w:p>
    <w:p w14:paraId="01535BBA" w14:textId="77777777" w:rsidR="00EE7C90" w:rsidRPr="006612D8" w:rsidRDefault="00EE7C90" w:rsidP="009E34C9">
      <w:pPr>
        <w:spacing w:line="480" w:lineRule="auto"/>
      </w:pPr>
    </w:p>
    <w:p w14:paraId="75F292D5" w14:textId="05E66BF0" w:rsidR="00EE7C90" w:rsidRPr="006612D8" w:rsidRDefault="008B3C94" w:rsidP="009E34C9">
      <w:pPr>
        <w:spacing w:line="480" w:lineRule="auto"/>
      </w:pPr>
      <w:r w:rsidRPr="0042648B">
        <w:rPr>
          <w:highlight w:val="yellow"/>
        </w:rPr>
        <w:lastRenderedPageBreak/>
        <w:t>A.</w:t>
      </w:r>
      <w:r w:rsidRPr="0042648B">
        <w:rPr>
          <w:highlight w:val="yellow"/>
        </w:rPr>
        <w:tab/>
      </w:r>
      <w:r w:rsidR="00EE7C90" w:rsidRPr="0042648B">
        <w:rPr>
          <w:highlight w:val="yellow"/>
        </w:rPr>
        <w:t>CD19 is expressed throughout B</w:t>
      </w:r>
      <w:r w:rsidR="00534A9A" w:rsidRPr="006612D8">
        <w:rPr>
          <w:highlight w:val="yellow"/>
        </w:rPr>
        <w:t>-</w:t>
      </w:r>
      <w:r w:rsidR="00EE7C90" w:rsidRPr="0042648B">
        <w:rPr>
          <w:highlight w:val="yellow"/>
        </w:rPr>
        <w:t>cell development</w:t>
      </w:r>
      <w:r w:rsidR="00980B78" w:rsidRPr="006612D8">
        <w:rPr>
          <w:highlight w:val="yellow"/>
        </w:rPr>
        <w:t>,</w:t>
      </w:r>
      <w:r w:rsidR="00EE7C90" w:rsidRPr="0042648B">
        <w:rPr>
          <w:highlight w:val="yellow"/>
        </w:rPr>
        <w:t xml:space="preserve"> including pro- and pre-B cells.</w:t>
      </w:r>
    </w:p>
    <w:p w14:paraId="75F7F248" w14:textId="7247D668" w:rsidR="00EE7C90" w:rsidRPr="006612D8" w:rsidRDefault="008B3C94" w:rsidP="009E34C9">
      <w:pPr>
        <w:spacing w:line="480" w:lineRule="auto"/>
      </w:pPr>
      <w:r w:rsidRPr="006612D8">
        <w:t>B.</w:t>
      </w:r>
      <w:r w:rsidRPr="006612D8">
        <w:tab/>
      </w:r>
      <w:r w:rsidR="00EE7C90" w:rsidRPr="006612D8">
        <w:t>Immunoglobulin class switching occurs in the bone marrow.</w:t>
      </w:r>
    </w:p>
    <w:p w14:paraId="4416B81B" w14:textId="73C789A9" w:rsidR="00EE7C90" w:rsidRPr="006612D8" w:rsidRDefault="008B3C94" w:rsidP="009E34C9">
      <w:pPr>
        <w:spacing w:line="480" w:lineRule="auto"/>
      </w:pPr>
      <w:r w:rsidRPr="006612D8">
        <w:t>C.</w:t>
      </w:r>
      <w:r w:rsidRPr="006612D8">
        <w:tab/>
      </w:r>
      <w:r w:rsidR="00EE7C90" w:rsidRPr="006612D8">
        <w:t>The majority of circulating immunoglobulin is IgM.</w:t>
      </w:r>
    </w:p>
    <w:p w14:paraId="43E7EF48" w14:textId="77777777" w:rsidR="008B3C94" w:rsidRPr="006612D8" w:rsidRDefault="008B3C94" w:rsidP="009E34C9">
      <w:pPr>
        <w:spacing w:line="480" w:lineRule="auto"/>
      </w:pPr>
      <w:r w:rsidRPr="006612D8">
        <w:t>D.</w:t>
      </w:r>
      <w:r w:rsidRPr="006612D8">
        <w:tab/>
      </w:r>
      <w:r w:rsidR="00EE7C90" w:rsidRPr="006612D8">
        <w:t>The immunoglobulin light chain locus (either IgL or IgK) rearranges before the heavy chain locus (IgH).</w:t>
      </w:r>
    </w:p>
    <w:p w14:paraId="7537A382" w14:textId="2F2BF1CC" w:rsidR="00EE7C90" w:rsidRPr="006612D8" w:rsidRDefault="00EE7C90" w:rsidP="009E34C9">
      <w:pPr>
        <w:spacing w:line="480" w:lineRule="auto"/>
      </w:pPr>
    </w:p>
    <w:p w14:paraId="7D55B9D1" w14:textId="15F82581" w:rsidR="00FC4B54" w:rsidRDefault="00EE7C90" w:rsidP="009E34C9">
      <w:pPr>
        <w:spacing w:line="480" w:lineRule="auto"/>
        <w:rPr>
          <w:b/>
        </w:rPr>
      </w:pPr>
      <w:r w:rsidRPr="006612D8">
        <w:rPr>
          <w:b/>
        </w:rPr>
        <w:t>Explanation</w:t>
      </w:r>
    </w:p>
    <w:p w14:paraId="54940EC5" w14:textId="6BC37BA9" w:rsidR="008B3C94" w:rsidRPr="006612D8" w:rsidRDefault="00EE7C90" w:rsidP="009E34C9">
      <w:pPr>
        <w:spacing w:line="480" w:lineRule="auto"/>
      </w:pPr>
      <w:r w:rsidRPr="006612D8">
        <w:t xml:space="preserve">The answer is A. CD19 is expressed on pro-B cells, pre-B cells, and all circulating B cells. B cells emerging from the bone marrow express IgM and then undergo class switching to IgG and IgA in the secondary lymphoid organs (spleen and lymph nodes) after antigen encounter; therefore, </w:t>
      </w:r>
      <w:r w:rsidR="00534A9A" w:rsidRPr="006612D8">
        <w:t xml:space="preserve">answer </w:t>
      </w:r>
      <w:r w:rsidRPr="006612D8">
        <w:t xml:space="preserve">B is incorrect. The majority of circulating </w:t>
      </w:r>
      <w:r w:rsidR="00980B78" w:rsidRPr="006612D8">
        <w:t xml:space="preserve">immunoglobulin </w:t>
      </w:r>
      <w:r w:rsidRPr="006612D8">
        <w:t xml:space="preserve">is IgG; therefore, </w:t>
      </w:r>
      <w:r w:rsidR="00534A9A" w:rsidRPr="006612D8">
        <w:t xml:space="preserve">answer </w:t>
      </w:r>
      <w:r w:rsidRPr="006612D8">
        <w:t xml:space="preserve">C is incorrect. During development, the heavy chain locus rearranges first, then the light chain locus rearranges, so </w:t>
      </w:r>
      <w:r w:rsidR="00534A9A" w:rsidRPr="006612D8">
        <w:t xml:space="preserve">answer </w:t>
      </w:r>
      <w:r w:rsidRPr="006612D8">
        <w:t>D is incorrect.</w:t>
      </w:r>
    </w:p>
    <w:p w14:paraId="046B691B" w14:textId="33D384A2" w:rsidR="00EE7C90" w:rsidRPr="006612D8" w:rsidRDefault="00EE7C90" w:rsidP="009E34C9">
      <w:pPr>
        <w:spacing w:line="480" w:lineRule="auto"/>
      </w:pPr>
    </w:p>
    <w:p w14:paraId="7B3B5401" w14:textId="063F98DB" w:rsidR="00FC4B54" w:rsidRDefault="008B3C94" w:rsidP="009E34C9">
      <w:pPr>
        <w:spacing w:line="480" w:lineRule="auto"/>
      </w:pPr>
      <w:r w:rsidRPr="006612D8">
        <w:t>8.</w:t>
      </w:r>
      <w:r w:rsidRPr="006612D8">
        <w:tab/>
      </w:r>
      <w:r w:rsidR="00BF49BC" w:rsidRPr="006612D8">
        <w:t>A 15-year-old boy with T</w:t>
      </w:r>
      <w:r w:rsidR="00534A9A" w:rsidRPr="006612D8">
        <w:t>-</w:t>
      </w:r>
      <w:r w:rsidR="00BF49BC" w:rsidRPr="006612D8">
        <w:t xml:space="preserve">cell </w:t>
      </w:r>
      <w:r w:rsidR="00980B78" w:rsidRPr="006612D8">
        <w:rPr>
          <w:color w:val="000000"/>
        </w:rPr>
        <w:t xml:space="preserve">acute lymphoblastic leukemia </w:t>
      </w:r>
      <w:r w:rsidR="00BF49BC" w:rsidRPr="006612D8">
        <w:t>develops fever to 102</w:t>
      </w:r>
      <w:r w:rsidR="00FC4B54">
        <w:t xml:space="preserve"> </w:t>
      </w:r>
      <w:r w:rsidR="00534A9A" w:rsidRPr="006612D8">
        <w:t>º</w:t>
      </w:r>
      <w:r w:rsidR="00BF49BC" w:rsidRPr="006612D8">
        <w:t>F 10 days after starting induction therapy. His ANC is 50. Blood cultures from all lumens of his central line are sent</w:t>
      </w:r>
      <w:r w:rsidR="00980B78" w:rsidRPr="006612D8">
        <w:t>,</w:t>
      </w:r>
      <w:r w:rsidR="00BF49BC" w:rsidRPr="006612D8">
        <w:t xml:space="preserve"> and empiric antibiotics are started. Three days later, he remains febrile with ANC 80, negative cultures, and no localizing findings on physical examination. </w:t>
      </w:r>
    </w:p>
    <w:p w14:paraId="1A073261" w14:textId="77777777" w:rsidR="00FC4B54" w:rsidRDefault="00FC4B54" w:rsidP="009E34C9">
      <w:pPr>
        <w:spacing w:line="480" w:lineRule="auto"/>
      </w:pPr>
    </w:p>
    <w:p w14:paraId="5B11EB33" w14:textId="7D3CEDCE" w:rsidR="00BF49BC" w:rsidRPr="006612D8" w:rsidRDefault="00FC4B54" w:rsidP="009E34C9">
      <w:pPr>
        <w:spacing w:line="480" w:lineRule="auto"/>
      </w:pPr>
      <w:r>
        <w:t>What should y</w:t>
      </w:r>
      <w:r w:rsidR="00BF49BC" w:rsidRPr="006612D8">
        <w:t>our management include</w:t>
      </w:r>
      <w:r>
        <w:t>?</w:t>
      </w:r>
    </w:p>
    <w:p w14:paraId="5978D74C" w14:textId="77777777" w:rsidR="00BF49BC" w:rsidRPr="006612D8" w:rsidRDefault="00BF49BC" w:rsidP="009E34C9">
      <w:pPr>
        <w:spacing w:line="480" w:lineRule="auto"/>
      </w:pPr>
    </w:p>
    <w:p w14:paraId="6EB3CB7B" w14:textId="11AFB664" w:rsidR="008B3C94" w:rsidRPr="006612D8" w:rsidRDefault="00BF49BC" w:rsidP="009E34C9">
      <w:pPr>
        <w:spacing w:line="480" w:lineRule="auto"/>
      </w:pPr>
      <w:r w:rsidRPr="006612D8">
        <w:t>A.</w:t>
      </w:r>
      <w:r w:rsidRPr="006612D8">
        <w:tab/>
        <w:t>Addition of acyclovir due to history of cold sores</w:t>
      </w:r>
    </w:p>
    <w:p w14:paraId="6C034088" w14:textId="23B652CD" w:rsidR="00BF49BC" w:rsidRPr="006612D8" w:rsidRDefault="00BF49BC" w:rsidP="009E34C9">
      <w:pPr>
        <w:spacing w:line="480" w:lineRule="auto"/>
      </w:pPr>
      <w:r w:rsidRPr="0042648B">
        <w:rPr>
          <w:highlight w:val="yellow"/>
        </w:rPr>
        <w:t>B.</w:t>
      </w:r>
      <w:r w:rsidRPr="0042648B">
        <w:rPr>
          <w:highlight w:val="yellow"/>
        </w:rPr>
        <w:tab/>
        <w:t>Addi</w:t>
      </w:r>
      <w:r w:rsidR="008B3C94" w:rsidRPr="0042648B">
        <w:rPr>
          <w:highlight w:val="yellow"/>
        </w:rPr>
        <w:t>tion of empiric fungal coverage</w:t>
      </w:r>
    </w:p>
    <w:p w14:paraId="53CF9E03" w14:textId="77777777" w:rsidR="00BF49BC" w:rsidRPr="006612D8" w:rsidRDefault="00BF49BC" w:rsidP="009E34C9">
      <w:pPr>
        <w:spacing w:line="480" w:lineRule="auto"/>
      </w:pPr>
      <w:r w:rsidRPr="006612D8">
        <w:t>C.</w:t>
      </w:r>
      <w:r w:rsidRPr="006612D8">
        <w:tab/>
        <w:t>Continue current therapy and observation</w:t>
      </w:r>
    </w:p>
    <w:p w14:paraId="5EEDB5A0" w14:textId="7A313F58" w:rsidR="00BF49BC" w:rsidRPr="006612D8" w:rsidRDefault="00BF49BC" w:rsidP="009E34C9">
      <w:pPr>
        <w:spacing w:line="480" w:lineRule="auto"/>
      </w:pPr>
      <w:r w:rsidRPr="006612D8">
        <w:t>D.</w:t>
      </w:r>
      <w:r w:rsidRPr="006612D8">
        <w:tab/>
        <w:t>Discontinue antibiotics for suspicion of drug fever</w:t>
      </w:r>
    </w:p>
    <w:p w14:paraId="605DA17A" w14:textId="77777777" w:rsidR="00BF49BC" w:rsidRPr="006612D8" w:rsidRDefault="00BF49BC" w:rsidP="009E34C9">
      <w:pPr>
        <w:tabs>
          <w:tab w:val="left" w:pos="0"/>
        </w:tabs>
        <w:spacing w:line="480" w:lineRule="auto"/>
      </w:pPr>
    </w:p>
    <w:p w14:paraId="6A250441" w14:textId="257BE3CF" w:rsidR="00FC4B54" w:rsidRDefault="00BF49BC" w:rsidP="009E34C9">
      <w:pPr>
        <w:tabs>
          <w:tab w:val="left" w:pos="0"/>
        </w:tabs>
        <w:spacing w:line="480" w:lineRule="auto"/>
        <w:rPr>
          <w:b/>
        </w:rPr>
      </w:pPr>
      <w:r w:rsidRPr="006612D8">
        <w:rPr>
          <w:b/>
        </w:rPr>
        <w:t>Explanation</w:t>
      </w:r>
    </w:p>
    <w:p w14:paraId="3C89F420" w14:textId="1CDF4C4D" w:rsidR="008B3C94" w:rsidRPr="006612D8" w:rsidRDefault="00BF49BC" w:rsidP="009E34C9">
      <w:pPr>
        <w:tabs>
          <w:tab w:val="left" w:pos="0"/>
        </w:tabs>
        <w:spacing w:line="480" w:lineRule="auto"/>
      </w:pPr>
      <w:r w:rsidRPr="006612D8">
        <w:t xml:space="preserve">The answer is B. A patient with persistent fever despite empiric antibacterial coverage is at high risk of fungal infection. Although herpes simplex reactivation may complicate high-dose chemotherapy, it is not common enough to warrant empiric addition; therefore, </w:t>
      </w:r>
      <w:r w:rsidR="00534A9A" w:rsidRPr="006612D8">
        <w:t xml:space="preserve">answer </w:t>
      </w:r>
      <w:r w:rsidRPr="006612D8">
        <w:t xml:space="preserve">A is incorrect. Because the neutrophil count is not recovering, continuing current therapy or discontinuing antibiotics would put the patient at risk of neutropenic bacterial or fungal infection; therefore, </w:t>
      </w:r>
      <w:r w:rsidR="00534A9A" w:rsidRPr="006612D8">
        <w:t xml:space="preserve">answers </w:t>
      </w:r>
      <w:r w:rsidRPr="006612D8">
        <w:t>C and D are incorrect.</w:t>
      </w:r>
    </w:p>
    <w:p w14:paraId="7D80F18B" w14:textId="02922B0B" w:rsidR="00BF49BC" w:rsidRPr="006612D8" w:rsidRDefault="00BF49BC" w:rsidP="009E34C9">
      <w:pPr>
        <w:spacing w:line="480" w:lineRule="auto"/>
      </w:pPr>
    </w:p>
    <w:p w14:paraId="320C5B2A" w14:textId="3BFC6852" w:rsidR="00BF49BC" w:rsidRPr="006612D8" w:rsidRDefault="008B3C94" w:rsidP="009E34C9">
      <w:pPr>
        <w:spacing w:line="480" w:lineRule="auto"/>
      </w:pPr>
      <w:r w:rsidRPr="006612D8">
        <w:t>9.</w:t>
      </w:r>
      <w:r w:rsidRPr="006612D8">
        <w:tab/>
      </w:r>
      <w:r w:rsidR="00BF49BC" w:rsidRPr="006612D8">
        <w:t>Which of the following immunoglobulin subtypes is transferred from mother to child in significant amounts across the placenta?</w:t>
      </w:r>
    </w:p>
    <w:p w14:paraId="1F122184" w14:textId="77777777" w:rsidR="00BF49BC" w:rsidRPr="006612D8" w:rsidRDefault="00BF49BC" w:rsidP="009E34C9">
      <w:pPr>
        <w:spacing w:line="480" w:lineRule="auto"/>
      </w:pPr>
    </w:p>
    <w:p w14:paraId="159C94D4" w14:textId="41718B5E" w:rsidR="00BF49BC" w:rsidRPr="006612D8" w:rsidRDefault="008B3C94" w:rsidP="009E34C9">
      <w:pPr>
        <w:spacing w:line="480" w:lineRule="auto"/>
      </w:pPr>
      <w:r w:rsidRPr="006612D8">
        <w:t>A.</w:t>
      </w:r>
      <w:r w:rsidRPr="006612D8">
        <w:tab/>
      </w:r>
      <w:r w:rsidR="00BF49BC" w:rsidRPr="006612D8">
        <w:t>IgM</w:t>
      </w:r>
    </w:p>
    <w:p w14:paraId="3306549F" w14:textId="378D43DF" w:rsidR="00BF49BC" w:rsidRPr="006612D8" w:rsidRDefault="008B3C94" w:rsidP="009E34C9">
      <w:pPr>
        <w:spacing w:line="480" w:lineRule="auto"/>
      </w:pPr>
      <w:r w:rsidRPr="006612D8">
        <w:t>B.</w:t>
      </w:r>
      <w:r w:rsidRPr="006612D8">
        <w:tab/>
      </w:r>
      <w:r w:rsidR="00BF49BC" w:rsidRPr="006612D8">
        <w:t>IgA</w:t>
      </w:r>
    </w:p>
    <w:p w14:paraId="14E915CE" w14:textId="2C46EA0A" w:rsidR="00BF49BC" w:rsidRPr="006612D8" w:rsidRDefault="008B3C94" w:rsidP="009E34C9">
      <w:pPr>
        <w:spacing w:line="480" w:lineRule="auto"/>
      </w:pPr>
      <w:r w:rsidRPr="0042648B">
        <w:rPr>
          <w:highlight w:val="yellow"/>
        </w:rPr>
        <w:t>C.</w:t>
      </w:r>
      <w:r w:rsidRPr="0042648B">
        <w:rPr>
          <w:highlight w:val="yellow"/>
        </w:rPr>
        <w:tab/>
      </w:r>
      <w:r w:rsidR="00BF49BC" w:rsidRPr="0042648B">
        <w:rPr>
          <w:highlight w:val="yellow"/>
        </w:rPr>
        <w:t>IgG</w:t>
      </w:r>
    </w:p>
    <w:p w14:paraId="4CF64299" w14:textId="16A0A782" w:rsidR="00BF49BC" w:rsidRPr="006612D8" w:rsidRDefault="008B3C94" w:rsidP="009E34C9">
      <w:pPr>
        <w:spacing w:line="480" w:lineRule="auto"/>
      </w:pPr>
      <w:r w:rsidRPr="006612D8">
        <w:t>D.</w:t>
      </w:r>
      <w:r w:rsidRPr="006612D8">
        <w:tab/>
      </w:r>
      <w:r w:rsidR="00BF49BC" w:rsidRPr="006612D8">
        <w:t>IgE</w:t>
      </w:r>
    </w:p>
    <w:p w14:paraId="1E65BB5B" w14:textId="27FC56F4" w:rsidR="00BF49BC" w:rsidRPr="006612D8" w:rsidRDefault="008B3C94" w:rsidP="009E34C9">
      <w:pPr>
        <w:spacing w:line="480" w:lineRule="auto"/>
      </w:pPr>
      <w:r w:rsidRPr="006612D8">
        <w:t>E.</w:t>
      </w:r>
      <w:r w:rsidRPr="006612D8">
        <w:tab/>
      </w:r>
      <w:r w:rsidR="00BF49BC" w:rsidRPr="006612D8">
        <w:t>IgD</w:t>
      </w:r>
    </w:p>
    <w:p w14:paraId="3FD14862" w14:textId="77777777" w:rsidR="00BF49BC" w:rsidRPr="006612D8" w:rsidRDefault="00BF49BC" w:rsidP="009E34C9">
      <w:pPr>
        <w:spacing w:line="480" w:lineRule="auto"/>
      </w:pPr>
    </w:p>
    <w:p w14:paraId="546C3551" w14:textId="4768B6F0" w:rsidR="00FC4B54" w:rsidRDefault="00BF49BC" w:rsidP="009E34C9">
      <w:pPr>
        <w:spacing w:line="480" w:lineRule="auto"/>
        <w:rPr>
          <w:b/>
        </w:rPr>
      </w:pPr>
      <w:r w:rsidRPr="006612D8">
        <w:rPr>
          <w:b/>
        </w:rPr>
        <w:t>Explanation</w:t>
      </w:r>
    </w:p>
    <w:p w14:paraId="5AD2A587" w14:textId="564648C1" w:rsidR="00BF49BC" w:rsidRPr="006612D8" w:rsidRDefault="00BF49BC" w:rsidP="009E34C9">
      <w:pPr>
        <w:spacing w:line="480" w:lineRule="auto"/>
      </w:pPr>
      <w:r w:rsidRPr="006612D8">
        <w:t>The answer is C. IgM and IgA, being pentameric and dimeric</w:t>
      </w:r>
      <w:r w:rsidR="0051191D" w:rsidRPr="006612D8">
        <w:t>,</w:t>
      </w:r>
      <w:r w:rsidRPr="006612D8">
        <w:t xml:space="preserve"> respectively, are too large to cross the placenta. IgD and IgE are both very low in concentration, and the function of IgD, if any, is not known.</w:t>
      </w:r>
    </w:p>
    <w:p w14:paraId="7FBD7E38" w14:textId="77777777" w:rsidR="00BF49BC" w:rsidRPr="006612D8" w:rsidRDefault="00BF49BC" w:rsidP="009E34C9">
      <w:pPr>
        <w:spacing w:line="480" w:lineRule="auto"/>
      </w:pPr>
    </w:p>
    <w:p w14:paraId="23A033D7" w14:textId="1E32FB25" w:rsidR="00BF49BC" w:rsidRPr="006612D8" w:rsidRDefault="008B3C94" w:rsidP="009E34C9">
      <w:pPr>
        <w:spacing w:line="480" w:lineRule="auto"/>
      </w:pPr>
      <w:r w:rsidRPr="006612D8">
        <w:t>10.</w:t>
      </w:r>
      <w:r w:rsidRPr="006612D8">
        <w:tab/>
      </w:r>
      <w:r w:rsidR="00BF49BC" w:rsidRPr="006612D8">
        <w:t xml:space="preserve">A </w:t>
      </w:r>
      <w:r w:rsidR="005B3430" w:rsidRPr="006612D8">
        <w:t>5</w:t>
      </w:r>
      <w:r w:rsidR="00534A9A" w:rsidRPr="006612D8">
        <w:t>-</w:t>
      </w:r>
      <w:r w:rsidR="005B3430" w:rsidRPr="006612D8">
        <w:t>day</w:t>
      </w:r>
      <w:r w:rsidR="00534A9A" w:rsidRPr="006612D8">
        <w:t>-</w:t>
      </w:r>
      <w:r w:rsidR="005B3430" w:rsidRPr="006612D8">
        <w:t xml:space="preserve">old boy has been called by the state lab to be evaluated </w:t>
      </w:r>
      <w:r w:rsidR="0051191D" w:rsidRPr="006612D8">
        <w:t>because of</w:t>
      </w:r>
      <w:r w:rsidR="005B3430" w:rsidRPr="006612D8">
        <w:t xml:space="preserve"> </w:t>
      </w:r>
      <w:r w:rsidR="00F841AD" w:rsidRPr="006612D8">
        <w:t>absent T</w:t>
      </w:r>
      <w:r w:rsidR="00534A9A" w:rsidRPr="006612D8">
        <w:t>-</w:t>
      </w:r>
      <w:r w:rsidR="00F841AD" w:rsidRPr="006612D8">
        <w:t>cell receptor excision circles (TRECs)</w:t>
      </w:r>
      <w:r w:rsidR="005B3430" w:rsidRPr="006612D8">
        <w:t>.</w:t>
      </w:r>
      <w:r w:rsidRPr="006612D8">
        <w:t xml:space="preserve"> </w:t>
      </w:r>
      <w:r w:rsidR="005B3430" w:rsidRPr="006612D8">
        <w:t>L</w:t>
      </w:r>
      <w:r w:rsidR="00BF49BC" w:rsidRPr="006612D8">
        <w:t xml:space="preserve">ymphocyte subsets </w:t>
      </w:r>
      <w:r w:rsidR="005B3430" w:rsidRPr="006612D8">
        <w:t>show</w:t>
      </w:r>
      <w:r w:rsidR="00FC4B54">
        <w:t xml:space="preserve"> the following</w:t>
      </w:r>
      <w:r w:rsidR="00BF49BC" w:rsidRPr="006612D8">
        <w:t>:</w:t>
      </w:r>
    </w:p>
    <w:p w14:paraId="53F17E92" w14:textId="77777777" w:rsidR="00BF49BC" w:rsidRPr="006612D8" w:rsidRDefault="00BF49BC" w:rsidP="009E34C9">
      <w:pPr>
        <w:spacing w:line="480" w:lineRule="auto"/>
      </w:pPr>
    </w:p>
    <w:p w14:paraId="58BAB9E0" w14:textId="47659EFF" w:rsidR="005B3430" w:rsidRPr="006612D8" w:rsidRDefault="005B3430" w:rsidP="009E34C9">
      <w:pPr>
        <w:spacing w:line="480" w:lineRule="auto"/>
      </w:pPr>
      <w:r w:rsidRPr="006612D8">
        <w:t>WBC: 13</w:t>
      </w:r>
      <w:proofErr w:type="gramStart"/>
      <w:r w:rsidR="00FC4B54">
        <w:t>,</w:t>
      </w:r>
      <w:r w:rsidRPr="006612D8">
        <w:t>730</w:t>
      </w:r>
      <w:proofErr w:type="gramEnd"/>
    </w:p>
    <w:p w14:paraId="1F7AD056" w14:textId="77777777" w:rsidR="005B3430" w:rsidRPr="006612D8" w:rsidRDefault="005B3430" w:rsidP="009E34C9">
      <w:pPr>
        <w:spacing w:line="480" w:lineRule="auto"/>
      </w:pPr>
      <w:r w:rsidRPr="006612D8">
        <w:t>Hemoglobin: 15.7 g/dL</w:t>
      </w:r>
    </w:p>
    <w:p w14:paraId="30189E5A" w14:textId="308988DF" w:rsidR="005B3430" w:rsidRPr="006612D8" w:rsidRDefault="005B3430" w:rsidP="009E34C9">
      <w:pPr>
        <w:spacing w:line="480" w:lineRule="auto"/>
      </w:pPr>
      <w:r w:rsidRPr="006612D8">
        <w:t>Hematocrit: 45.1</w:t>
      </w:r>
    </w:p>
    <w:p w14:paraId="3ECADD92" w14:textId="06C5E025" w:rsidR="005B3430" w:rsidRPr="006612D8" w:rsidRDefault="005B3430" w:rsidP="009E34C9">
      <w:pPr>
        <w:spacing w:line="480" w:lineRule="auto"/>
      </w:pPr>
      <w:r w:rsidRPr="006612D8">
        <w:t>Platelet</w:t>
      </w:r>
      <w:r w:rsidR="0051191D" w:rsidRPr="006612D8">
        <w:t>s</w:t>
      </w:r>
      <w:r w:rsidRPr="006612D8">
        <w:t>: 317</w:t>
      </w:r>
      <w:proofErr w:type="gramStart"/>
      <w:r w:rsidR="00FC4B54">
        <w:t>,</w:t>
      </w:r>
      <w:r w:rsidRPr="006612D8">
        <w:t>000</w:t>
      </w:r>
      <w:proofErr w:type="gramEnd"/>
    </w:p>
    <w:p w14:paraId="15EF485C" w14:textId="7034958C" w:rsidR="005B3430" w:rsidRPr="006612D8" w:rsidRDefault="005B3430" w:rsidP="009E34C9">
      <w:pPr>
        <w:spacing w:line="480" w:lineRule="auto"/>
      </w:pPr>
      <w:r w:rsidRPr="006612D8">
        <w:t>Absolute neutrophils: 9</w:t>
      </w:r>
      <w:proofErr w:type="gramStart"/>
      <w:r w:rsidR="00FC4B54">
        <w:t>,</w:t>
      </w:r>
      <w:proofErr w:type="gramEnd"/>
      <w:r w:rsidRPr="006612D8">
        <w:t>970</w:t>
      </w:r>
    </w:p>
    <w:p w14:paraId="72917B1B" w14:textId="2C5A1F36" w:rsidR="00BF49BC" w:rsidRPr="006612D8" w:rsidRDefault="005B3430" w:rsidP="009E34C9">
      <w:pPr>
        <w:spacing w:line="480" w:lineRule="auto"/>
      </w:pPr>
      <w:r w:rsidRPr="006612D8">
        <w:t>Absolute lymphocytes: 2</w:t>
      </w:r>
      <w:proofErr w:type="gramStart"/>
      <w:r w:rsidR="00FC4B54">
        <w:t>,</w:t>
      </w:r>
      <w:proofErr w:type="gramEnd"/>
      <w:r w:rsidRPr="006612D8">
        <w:t>3</w:t>
      </w:r>
      <w:r w:rsidR="00BF49BC" w:rsidRPr="006612D8">
        <w:t>00</w:t>
      </w:r>
    </w:p>
    <w:p w14:paraId="522CB35E" w14:textId="09F24420" w:rsidR="00BF49BC" w:rsidRPr="006612D8" w:rsidRDefault="00BF49BC" w:rsidP="009E34C9">
      <w:pPr>
        <w:spacing w:line="480" w:lineRule="auto"/>
      </w:pPr>
      <w:r w:rsidRPr="006612D8">
        <w:t xml:space="preserve">CD3: </w:t>
      </w:r>
      <w:r w:rsidR="00E96BB2" w:rsidRPr="006612D8">
        <w:t>3</w:t>
      </w:r>
      <w:r w:rsidRPr="006612D8">
        <w:t>%</w:t>
      </w:r>
    </w:p>
    <w:p w14:paraId="17EA0108" w14:textId="77777777" w:rsidR="00BF49BC" w:rsidRPr="006612D8" w:rsidRDefault="00BF49BC" w:rsidP="009E34C9">
      <w:pPr>
        <w:spacing w:line="480" w:lineRule="auto"/>
      </w:pPr>
      <w:r w:rsidRPr="006612D8">
        <w:t>CD4: 2%</w:t>
      </w:r>
    </w:p>
    <w:p w14:paraId="07364842" w14:textId="70440307" w:rsidR="00BF49BC" w:rsidRPr="006612D8" w:rsidRDefault="00BF49BC" w:rsidP="009E34C9">
      <w:pPr>
        <w:spacing w:line="480" w:lineRule="auto"/>
      </w:pPr>
      <w:r w:rsidRPr="006612D8">
        <w:t xml:space="preserve">CD8: </w:t>
      </w:r>
      <w:r w:rsidR="00E96BB2" w:rsidRPr="006612D8">
        <w:t>1</w:t>
      </w:r>
      <w:r w:rsidRPr="006612D8">
        <w:t>%</w:t>
      </w:r>
    </w:p>
    <w:p w14:paraId="487EAFDE" w14:textId="77777777" w:rsidR="00BF49BC" w:rsidRPr="006612D8" w:rsidRDefault="00BF49BC" w:rsidP="009E34C9">
      <w:pPr>
        <w:spacing w:line="480" w:lineRule="auto"/>
      </w:pPr>
      <w:r w:rsidRPr="006612D8">
        <w:t>CD19: 92%</w:t>
      </w:r>
    </w:p>
    <w:p w14:paraId="3F2DB1B6" w14:textId="77777777" w:rsidR="00BF49BC" w:rsidRPr="006612D8" w:rsidRDefault="00BF49BC" w:rsidP="009E34C9">
      <w:pPr>
        <w:spacing w:line="480" w:lineRule="auto"/>
      </w:pPr>
      <w:r w:rsidRPr="006612D8">
        <w:t>CD16/56: 2%</w:t>
      </w:r>
    </w:p>
    <w:p w14:paraId="570779B1" w14:textId="77777777" w:rsidR="00BF49BC" w:rsidRPr="006612D8" w:rsidRDefault="00BF49BC" w:rsidP="009E34C9">
      <w:pPr>
        <w:spacing w:line="480" w:lineRule="auto"/>
      </w:pPr>
    </w:p>
    <w:p w14:paraId="54D46EB0" w14:textId="73D7DA51" w:rsidR="00BF49BC" w:rsidRPr="006612D8" w:rsidRDefault="00B1470E" w:rsidP="009E34C9">
      <w:pPr>
        <w:spacing w:line="480" w:lineRule="auto"/>
      </w:pPr>
      <w:r>
        <w:t>What is t</w:t>
      </w:r>
      <w:r w:rsidR="00BF49BC" w:rsidRPr="006612D8">
        <w:t>he next appropriate step in diagnosis and management</w:t>
      </w:r>
      <w:r>
        <w:t>?</w:t>
      </w:r>
    </w:p>
    <w:p w14:paraId="2493580B" w14:textId="77777777" w:rsidR="008B3C94" w:rsidRPr="006612D8" w:rsidRDefault="008B3C94" w:rsidP="009E34C9">
      <w:pPr>
        <w:spacing w:line="480" w:lineRule="auto"/>
      </w:pPr>
    </w:p>
    <w:p w14:paraId="74A74BA6" w14:textId="0E029228" w:rsidR="00BF49BC" w:rsidRPr="006612D8" w:rsidRDefault="008B3C94" w:rsidP="009E34C9">
      <w:pPr>
        <w:spacing w:line="480" w:lineRule="auto"/>
      </w:pPr>
      <w:r w:rsidRPr="006612D8">
        <w:t>A.</w:t>
      </w:r>
      <w:r w:rsidRPr="006612D8">
        <w:tab/>
      </w:r>
      <w:r w:rsidR="005B3430" w:rsidRPr="006612D8">
        <w:t>Reassure the family that the WBC, ANC</w:t>
      </w:r>
      <w:r w:rsidRPr="006612D8">
        <w:t>,</w:t>
      </w:r>
      <w:r w:rsidR="005B3430" w:rsidRPr="006612D8">
        <w:t xml:space="preserve"> and ALC are normal</w:t>
      </w:r>
      <w:r w:rsidRPr="006612D8">
        <w:t>.</w:t>
      </w:r>
    </w:p>
    <w:p w14:paraId="510E06DB" w14:textId="3ADF4D76" w:rsidR="00BF49BC" w:rsidRPr="006612D8" w:rsidRDefault="008B3C94" w:rsidP="009E34C9">
      <w:pPr>
        <w:spacing w:line="480" w:lineRule="auto"/>
      </w:pPr>
      <w:r w:rsidRPr="006612D8">
        <w:t>B.</w:t>
      </w:r>
      <w:r w:rsidRPr="006612D8">
        <w:tab/>
      </w:r>
      <w:r w:rsidR="0051191D" w:rsidRPr="006612D8">
        <w:t xml:space="preserve">Order </w:t>
      </w:r>
      <w:r w:rsidR="005B3430" w:rsidRPr="006612D8">
        <w:t>an HIV antibody test</w:t>
      </w:r>
      <w:r w:rsidRPr="006612D8">
        <w:t>.</w:t>
      </w:r>
    </w:p>
    <w:p w14:paraId="7DED1238" w14:textId="77777777" w:rsidR="008B3C94" w:rsidRPr="006612D8" w:rsidRDefault="008B3C94" w:rsidP="009E34C9">
      <w:pPr>
        <w:spacing w:line="480" w:lineRule="auto"/>
      </w:pPr>
      <w:r w:rsidRPr="006612D8">
        <w:t>C.</w:t>
      </w:r>
      <w:r w:rsidRPr="006612D8">
        <w:tab/>
      </w:r>
      <w:r w:rsidR="00DA73C2" w:rsidRPr="006612D8">
        <w:t>Explain to the family that the baby has no B cells and needs to start on immunoglobulin replacement</w:t>
      </w:r>
      <w:r w:rsidR="00E96BB2" w:rsidRPr="006612D8">
        <w:t xml:space="preserve"> immediately</w:t>
      </w:r>
      <w:r w:rsidR="00BF49BC" w:rsidRPr="006612D8">
        <w:t>.</w:t>
      </w:r>
    </w:p>
    <w:p w14:paraId="3AB3EDA8" w14:textId="13675323" w:rsidR="00BF49BC" w:rsidRPr="006612D8" w:rsidRDefault="008B3C94" w:rsidP="009E34C9">
      <w:pPr>
        <w:spacing w:line="480" w:lineRule="auto"/>
      </w:pPr>
      <w:r w:rsidRPr="006612D8">
        <w:t>D.</w:t>
      </w:r>
      <w:r w:rsidRPr="006612D8">
        <w:tab/>
      </w:r>
      <w:r w:rsidR="00BF49BC" w:rsidRPr="006612D8">
        <w:t>Begin prophylactic penicillin.</w:t>
      </w:r>
    </w:p>
    <w:p w14:paraId="23B12A36" w14:textId="23AB8169" w:rsidR="00BF49BC" w:rsidRPr="006612D8" w:rsidRDefault="008B3C94" w:rsidP="009E34C9">
      <w:pPr>
        <w:spacing w:line="480" w:lineRule="auto"/>
      </w:pPr>
      <w:r w:rsidRPr="0042648B">
        <w:rPr>
          <w:highlight w:val="yellow"/>
        </w:rPr>
        <w:t>E.</w:t>
      </w:r>
      <w:r w:rsidRPr="0042648B">
        <w:rPr>
          <w:highlight w:val="yellow"/>
        </w:rPr>
        <w:tab/>
      </w:r>
      <w:r w:rsidR="00E96BB2" w:rsidRPr="0042648B">
        <w:rPr>
          <w:highlight w:val="yellow"/>
        </w:rPr>
        <w:t xml:space="preserve">Tell the family that the baby likely has </w:t>
      </w:r>
      <w:r w:rsidR="0051191D" w:rsidRPr="0042648B">
        <w:rPr>
          <w:highlight w:val="yellow"/>
        </w:rPr>
        <w:t>severe combined immunodeficiency (</w:t>
      </w:r>
      <w:r w:rsidR="00E96BB2" w:rsidRPr="0042648B">
        <w:rPr>
          <w:highlight w:val="yellow"/>
        </w:rPr>
        <w:t>SCID</w:t>
      </w:r>
      <w:r w:rsidR="0051191D" w:rsidRPr="006612D8">
        <w:rPr>
          <w:highlight w:val="yellow"/>
        </w:rPr>
        <w:t>)</w:t>
      </w:r>
      <w:r w:rsidR="00E96BB2" w:rsidRPr="0042648B">
        <w:rPr>
          <w:highlight w:val="yellow"/>
        </w:rPr>
        <w:t xml:space="preserve"> and </w:t>
      </w:r>
      <w:r w:rsidR="0051191D" w:rsidRPr="006612D8">
        <w:rPr>
          <w:highlight w:val="yellow"/>
        </w:rPr>
        <w:t>order</w:t>
      </w:r>
      <w:r w:rsidR="0051191D" w:rsidRPr="0042648B">
        <w:rPr>
          <w:highlight w:val="yellow"/>
        </w:rPr>
        <w:t xml:space="preserve"> </w:t>
      </w:r>
      <w:r w:rsidR="00E96BB2" w:rsidRPr="0042648B">
        <w:rPr>
          <w:highlight w:val="yellow"/>
        </w:rPr>
        <w:t>additional testing</w:t>
      </w:r>
      <w:r w:rsidR="00BF49BC" w:rsidRPr="0042648B">
        <w:rPr>
          <w:highlight w:val="yellow"/>
        </w:rPr>
        <w:t>.</w:t>
      </w:r>
    </w:p>
    <w:p w14:paraId="5EAD2DD6" w14:textId="77777777" w:rsidR="00BF49BC" w:rsidRPr="006612D8" w:rsidRDefault="00BF49BC" w:rsidP="009E34C9">
      <w:pPr>
        <w:spacing w:line="480" w:lineRule="auto"/>
      </w:pPr>
    </w:p>
    <w:p w14:paraId="0B24E62C" w14:textId="0C315D6E" w:rsidR="00B8121F" w:rsidRDefault="00BF49BC" w:rsidP="009E34C9">
      <w:pPr>
        <w:spacing w:line="480" w:lineRule="auto"/>
        <w:rPr>
          <w:b/>
        </w:rPr>
      </w:pPr>
      <w:r w:rsidRPr="006612D8">
        <w:rPr>
          <w:b/>
        </w:rPr>
        <w:lastRenderedPageBreak/>
        <w:t>Explanation</w:t>
      </w:r>
    </w:p>
    <w:p w14:paraId="71910996" w14:textId="3AF5B6D5" w:rsidR="008B3C94" w:rsidRPr="006612D8" w:rsidRDefault="00BF49BC" w:rsidP="009E34C9">
      <w:pPr>
        <w:spacing w:line="480" w:lineRule="auto"/>
      </w:pPr>
      <w:r w:rsidRPr="006612D8">
        <w:t xml:space="preserve">The </w:t>
      </w:r>
      <w:r w:rsidR="00B8121F">
        <w:t xml:space="preserve">correct </w:t>
      </w:r>
      <w:r w:rsidRPr="006612D8">
        <w:t xml:space="preserve">answer is </w:t>
      </w:r>
      <w:r w:rsidR="00E96BB2" w:rsidRPr="006612D8">
        <w:t>E</w:t>
      </w:r>
      <w:r w:rsidRPr="006612D8">
        <w:t xml:space="preserve">. </w:t>
      </w:r>
      <w:r w:rsidR="00F841AD" w:rsidRPr="006612D8">
        <w:t xml:space="preserve">TRECs are now analyzed in newborn dried blood spots in </w:t>
      </w:r>
      <w:r w:rsidR="00534A9A" w:rsidRPr="006612D8">
        <w:t xml:space="preserve">more than </w:t>
      </w:r>
      <w:r w:rsidR="00F841AD" w:rsidRPr="006612D8">
        <w:t xml:space="preserve">90% of births in the </w:t>
      </w:r>
      <w:r w:rsidR="00534A9A" w:rsidRPr="006612D8">
        <w:t>United States</w:t>
      </w:r>
      <w:r w:rsidR="00F841AD" w:rsidRPr="006612D8">
        <w:t xml:space="preserve"> as a screen for T</w:t>
      </w:r>
      <w:r w:rsidR="00534A9A" w:rsidRPr="006612D8">
        <w:t>-</w:t>
      </w:r>
      <w:r w:rsidR="00F841AD" w:rsidRPr="006612D8">
        <w:t xml:space="preserve">cell lymphopenia and suspicion for SCID. </w:t>
      </w:r>
      <w:r w:rsidRPr="006612D8">
        <w:t xml:space="preserve">This profile is characteristic of </w:t>
      </w:r>
      <w:r w:rsidR="00E96BB2" w:rsidRPr="006612D8">
        <w:t>a patient with SCID, T</w:t>
      </w:r>
      <w:r w:rsidR="0051191D" w:rsidRPr="0042648B">
        <w:rPr>
          <w:color w:val="FF0000"/>
        </w:rPr>
        <w:sym w:font="Symbol" w:char="F02D"/>
      </w:r>
      <w:r w:rsidR="00E96BB2" w:rsidRPr="006612D8">
        <w:t>, B+</w:t>
      </w:r>
      <w:r w:rsidRPr="006612D8">
        <w:t xml:space="preserve"> </w:t>
      </w:r>
      <w:r w:rsidR="00E96BB2" w:rsidRPr="006612D8">
        <w:t>and NK</w:t>
      </w:r>
      <w:r w:rsidR="0051191D" w:rsidRPr="006612D8">
        <w:sym w:font="Symbol" w:char="F02D"/>
      </w:r>
      <w:r w:rsidR="00E96BB2" w:rsidRPr="006612D8">
        <w:t xml:space="preserve">, </w:t>
      </w:r>
      <w:r w:rsidR="00B8121F">
        <w:t>likely</w:t>
      </w:r>
      <w:r w:rsidR="0051191D" w:rsidRPr="006612D8">
        <w:t xml:space="preserve"> </w:t>
      </w:r>
      <w:r w:rsidRPr="006612D8">
        <w:t>X-linked SCID</w:t>
      </w:r>
      <w:r w:rsidR="0051191D" w:rsidRPr="006612D8">
        <w:t xml:space="preserve"> in a boy</w:t>
      </w:r>
      <w:r w:rsidRPr="006612D8">
        <w:t xml:space="preserve">. </w:t>
      </w:r>
      <w:r w:rsidR="00E96BB2" w:rsidRPr="006612D8">
        <w:t>The absolute T</w:t>
      </w:r>
      <w:r w:rsidR="0051191D" w:rsidRPr="006612D8">
        <w:t>-</w:t>
      </w:r>
      <w:r w:rsidR="00E96BB2" w:rsidRPr="006612D8">
        <w:t>cell count is very low: 3% of 2</w:t>
      </w:r>
      <w:r w:rsidR="00B8121F">
        <w:t>,</w:t>
      </w:r>
      <w:r w:rsidR="00E96BB2" w:rsidRPr="006612D8">
        <w:t>300 = 69 cells/</w:t>
      </w:r>
      <w:r w:rsidR="0051191D" w:rsidRPr="006612D8">
        <w:t>µL</w:t>
      </w:r>
      <w:r w:rsidR="00E96BB2" w:rsidRPr="006612D8">
        <w:t xml:space="preserve">. </w:t>
      </w:r>
      <w:r w:rsidRPr="006612D8">
        <w:t>Although normal for an adult, an absolute lymphocyte count of 2</w:t>
      </w:r>
      <w:proofErr w:type="gramStart"/>
      <w:r w:rsidR="00B8121F">
        <w:t>,</w:t>
      </w:r>
      <w:proofErr w:type="gramEnd"/>
      <w:r w:rsidRPr="006612D8">
        <w:t>000 is very low for a newborn</w:t>
      </w:r>
      <w:r w:rsidR="00E96BB2" w:rsidRPr="006612D8">
        <w:t>.</w:t>
      </w:r>
      <w:r w:rsidRPr="006612D8">
        <w:t xml:space="preserve"> Thus, </w:t>
      </w:r>
      <w:r w:rsidR="00534A9A" w:rsidRPr="006612D8">
        <w:t xml:space="preserve">answer </w:t>
      </w:r>
      <w:r w:rsidRPr="006612D8">
        <w:t xml:space="preserve">A </w:t>
      </w:r>
      <w:r w:rsidR="00E96BB2" w:rsidRPr="006612D8">
        <w:t>is</w:t>
      </w:r>
      <w:r w:rsidRPr="006612D8">
        <w:t xml:space="preserve"> incorrect. Although the low CD4 count raises the possibility of HIV, the </w:t>
      </w:r>
      <w:r w:rsidR="00E96BB2" w:rsidRPr="006612D8">
        <w:t>severity of lymphopenia is unusual for</w:t>
      </w:r>
      <w:r w:rsidRPr="006612D8">
        <w:t xml:space="preserve"> HIV infection</w:t>
      </w:r>
      <w:r w:rsidR="00E96BB2" w:rsidRPr="006612D8">
        <w:t xml:space="preserve"> at this age</w:t>
      </w:r>
      <w:r w:rsidRPr="006612D8">
        <w:t>. Also, HIV antibody testing of a newborn will reflect maternal antibody, not neonatal infection</w:t>
      </w:r>
      <w:r w:rsidR="00E96BB2" w:rsidRPr="006612D8">
        <w:t xml:space="preserve">, </w:t>
      </w:r>
      <w:r w:rsidR="0051191D" w:rsidRPr="006612D8">
        <w:t xml:space="preserve">so </w:t>
      </w:r>
      <w:r w:rsidR="00534A9A" w:rsidRPr="006612D8">
        <w:t xml:space="preserve">answer </w:t>
      </w:r>
      <w:r w:rsidR="00E96BB2" w:rsidRPr="006612D8">
        <w:t>B is incorrect</w:t>
      </w:r>
      <w:r w:rsidRPr="006612D8">
        <w:t xml:space="preserve">. </w:t>
      </w:r>
      <w:r w:rsidR="00E96BB2" w:rsidRPr="006612D8">
        <w:t xml:space="preserve">CD19 marks B cells, and the baby has plenty of B cells, </w:t>
      </w:r>
      <w:r w:rsidR="0051191D" w:rsidRPr="006612D8">
        <w:t xml:space="preserve">so </w:t>
      </w:r>
      <w:r w:rsidR="00534A9A" w:rsidRPr="006612D8">
        <w:t xml:space="preserve">answer </w:t>
      </w:r>
      <w:r w:rsidR="00E96BB2" w:rsidRPr="006612D8">
        <w:t>C is incorrect. Also, at this age the baby has maternally derived IgG, so</w:t>
      </w:r>
      <w:r w:rsidR="0051191D" w:rsidRPr="006612D8">
        <w:t xml:space="preserve"> he</w:t>
      </w:r>
      <w:r w:rsidR="00E96BB2" w:rsidRPr="006612D8">
        <w:t xml:space="preserve"> is not likely to have low IgG. </w:t>
      </w:r>
      <w:r w:rsidRPr="006612D8">
        <w:t>Prophylactic penicillin would protect against bacterial infection due to the inability to make antibodies, but, more importantly, the T</w:t>
      </w:r>
      <w:r w:rsidR="00534A9A" w:rsidRPr="006612D8">
        <w:t>-</w:t>
      </w:r>
      <w:r w:rsidRPr="006612D8">
        <w:t xml:space="preserve">cell defect here would predispose to opportunistic infections; thus, </w:t>
      </w:r>
      <w:r w:rsidR="0051191D" w:rsidRPr="006612D8">
        <w:t xml:space="preserve">answer </w:t>
      </w:r>
      <w:r w:rsidRPr="006612D8">
        <w:t xml:space="preserve">D is not the appropriate </w:t>
      </w:r>
      <w:r w:rsidR="0051191D" w:rsidRPr="006612D8">
        <w:t xml:space="preserve">next </w:t>
      </w:r>
      <w:r w:rsidRPr="006612D8">
        <w:t>step.</w:t>
      </w:r>
    </w:p>
    <w:p w14:paraId="4D8632C2" w14:textId="0AE0EA81" w:rsidR="00BF49BC" w:rsidRPr="006612D8" w:rsidRDefault="00BF49BC" w:rsidP="009E34C9">
      <w:pPr>
        <w:spacing w:line="480" w:lineRule="auto"/>
      </w:pPr>
    </w:p>
    <w:p w14:paraId="3080C347" w14:textId="1C5FBEA3" w:rsidR="008B3C94" w:rsidRPr="006612D8" w:rsidRDefault="008B3C94" w:rsidP="009E34C9">
      <w:pPr>
        <w:spacing w:line="480" w:lineRule="auto"/>
      </w:pPr>
      <w:r w:rsidRPr="006612D8">
        <w:t>11.</w:t>
      </w:r>
      <w:r w:rsidRPr="006612D8">
        <w:tab/>
      </w:r>
      <w:r w:rsidR="00BF49BC" w:rsidRPr="006612D8">
        <w:t xml:space="preserve">A 2-month-old boy is said to have X-linked </w:t>
      </w:r>
      <w:r w:rsidR="0051191D" w:rsidRPr="006612D8">
        <w:t>severe combined immunodeficiency (</w:t>
      </w:r>
      <w:r w:rsidR="00BF49BC" w:rsidRPr="006612D8">
        <w:t>SCID</w:t>
      </w:r>
      <w:r w:rsidR="0051191D" w:rsidRPr="006612D8">
        <w:t>)</w:t>
      </w:r>
      <w:r w:rsidR="00BF49BC" w:rsidRPr="006612D8">
        <w:t xml:space="preserve"> after being screened at birth due to </w:t>
      </w:r>
      <w:r w:rsidR="00E47587" w:rsidRPr="006612D8">
        <w:t xml:space="preserve">a </w:t>
      </w:r>
      <w:r w:rsidR="00BF49BC" w:rsidRPr="006612D8">
        <w:t>positive family history. He is febrile and hypoxic</w:t>
      </w:r>
      <w:r w:rsidR="00E47587" w:rsidRPr="006612D8">
        <w:t>,</w:t>
      </w:r>
      <w:r w:rsidR="00BF49BC" w:rsidRPr="006612D8">
        <w:t xml:space="preserve"> with interstitial pneumonitis on his chest </w:t>
      </w:r>
      <w:proofErr w:type="gramStart"/>
      <w:r w:rsidR="00BF49BC" w:rsidRPr="006612D8">
        <w:t>X</w:t>
      </w:r>
      <w:proofErr w:type="gramEnd"/>
      <w:r w:rsidR="00BF49BC" w:rsidRPr="006612D8">
        <w:t xml:space="preserve"> ray. The ICU doctor has consulted you and provided the following laboratory studies:</w:t>
      </w:r>
    </w:p>
    <w:p w14:paraId="74F2ECF2" w14:textId="6429BE92" w:rsidR="00BF49BC" w:rsidRPr="006612D8" w:rsidRDefault="00BF49BC" w:rsidP="009E34C9">
      <w:pPr>
        <w:spacing w:line="480" w:lineRule="auto"/>
      </w:pPr>
    </w:p>
    <w:p w14:paraId="2678E538" w14:textId="1BC6CE2F" w:rsidR="00BF49BC" w:rsidRPr="006612D8" w:rsidRDefault="00BF49BC" w:rsidP="009E34C9">
      <w:pPr>
        <w:spacing w:line="480" w:lineRule="auto"/>
      </w:pPr>
      <w:r w:rsidRPr="006612D8">
        <w:t>WBC: 12</w:t>
      </w:r>
      <w:proofErr w:type="gramStart"/>
      <w:r w:rsidR="006A2297">
        <w:t>,</w:t>
      </w:r>
      <w:r w:rsidRPr="006612D8">
        <w:t>500</w:t>
      </w:r>
      <w:proofErr w:type="gramEnd"/>
    </w:p>
    <w:p w14:paraId="06FE5F01" w14:textId="77777777" w:rsidR="00BF49BC" w:rsidRPr="006612D8" w:rsidRDefault="00BF49BC" w:rsidP="009E34C9">
      <w:pPr>
        <w:spacing w:line="480" w:lineRule="auto"/>
      </w:pPr>
      <w:r w:rsidRPr="006612D8">
        <w:t>Differential: 45% neutrophils, 50% lymphocytes, 5% monocytes, 2% eosinophils</w:t>
      </w:r>
    </w:p>
    <w:p w14:paraId="678F4BAE" w14:textId="202124F8" w:rsidR="00BF49BC" w:rsidRPr="006612D8" w:rsidRDefault="00BF49BC" w:rsidP="009E34C9">
      <w:pPr>
        <w:spacing w:line="480" w:lineRule="auto"/>
      </w:pPr>
      <w:r w:rsidRPr="006612D8">
        <w:t>Blood cultures</w:t>
      </w:r>
      <w:r w:rsidR="00E47587" w:rsidRPr="006612D8">
        <w:t>:</w:t>
      </w:r>
      <w:r w:rsidRPr="006612D8">
        <w:t xml:space="preserve"> no growth for 48 hours</w:t>
      </w:r>
    </w:p>
    <w:p w14:paraId="7F573364" w14:textId="34E092E7" w:rsidR="00BF49BC" w:rsidRPr="006612D8" w:rsidRDefault="00BF49BC" w:rsidP="009E34C9">
      <w:pPr>
        <w:spacing w:line="480" w:lineRule="auto"/>
      </w:pPr>
      <w:r w:rsidRPr="006612D8">
        <w:lastRenderedPageBreak/>
        <w:t xml:space="preserve">Rapid </w:t>
      </w:r>
      <w:r w:rsidR="00E47587" w:rsidRPr="006612D8">
        <w:rPr>
          <w:color w:val="222222"/>
          <w:shd w:val="clear" w:color="auto" w:fill="FFFFFF"/>
        </w:rPr>
        <w:t>respiratory syncytial virus</w:t>
      </w:r>
      <w:r w:rsidRPr="006612D8">
        <w:t>, influenza, parainfluenza testing from nasopharynx</w:t>
      </w:r>
      <w:r w:rsidR="00E47587" w:rsidRPr="006612D8">
        <w:t>:</w:t>
      </w:r>
      <w:r w:rsidRPr="006612D8">
        <w:t xml:space="preserve"> negative</w:t>
      </w:r>
    </w:p>
    <w:p w14:paraId="4F5B73B8" w14:textId="27544518" w:rsidR="00BF49BC" w:rsidRPr="006612D8" w:rsidRDefault="00E47587" w:rsidP="009E34C9">
      <w:pPr>
        <w:spacing w:line="480" w:lineRule="auto"/>
      </w:pPr>
      <w:r w:rsidRPr="006612D8">
        <w:t>Cytomegalovirus (</w:t>
      </w:r>
      <w:r w:rsidR="00BF49BC" w:rsidRPr="006612D8">
        <w:t>CMV</w:t>
      </w:r>
      <w:r w:rsidRPr="006612D8">
        <w:t>)</w:t>
      </w:r>
      <w:r w:rsidR="00BF49BC" w:rsidRPr="006612D8">
        <w:t xml:space="preserve"> IgG: positive</w:t>
      </w:r>
    </w:p>
    <w:p w14:paraId="0273455F" w14:textId="77777777" w:rsidR="00BF49BC" w:rsidRPr="006612D8" w:rsidRDefault="00BF49BC" w:rsidP="009E34C9">
      <w:pPr>
        <w:spacing w:line="480" w:lineRule="auto"/>
      </w:pPr>
      <w:r w:rsidRPr="006612D8">
        <w:t>CMV IgM: negative</w:t>
      </w:r>
    </w:p>
    <w:p w14:paraId="1B38F3BA" w14:textId="396BEA93" w:rsidR="00BF49BC" w:rsidRPr="006612D8" w:rsidRDefault="00E47587" w:rsidP="009E34C9">
      <w:pPr>
        <w:spacing w:line="480" w:lineRule="auto"/>
      </w:pPr>
      <w:r w:rsidRPr="006612D8">
        <w:rPr>
          <w:color w:val="000000"/>
          <w:shd w:val="clear" w:color="auto" w:fill="FFFFFF"/>
        </w:rPr>
        <w:t>Epstein-Barr virus (</w:t>
      </w:r>
      <w:r w:rsidR="00BF49BC" w:rsidRPr="006612D8">
        <w:t>EBV</w:t>
      </w:r>
      <w:r w:rsidRPr="006612D8">
        <w:t>)</w:t>
      </w:r>
      <w:r w:rsidR="00BF49BC" w:rsidRPr="006612D8">
        <w:t xml:space="preserve"> capsid IgG: positive</w:t>
      </w:r>
    </w:p>
    <w:p w14:paraId="72EAF279" w14:textId="77777777" w:rsidR="00BF49BC" w:rsidRPr="006612D8" w:rsidRDefault="00BF49BC" w:rsidP="009E34C9">
      <w:pPr>
        <w:spacing w:line="480" w:lineRule="auto"/>
      </w:pPr>
      <w:r w:rsidRPr="006612D8">
        <w:t>EBV IgM: negative</w:t>
      </w:r>
    </w:p>
    <w:p w14:paraId="3A64FCE0" w14:textId="7428175C" w:rsidR="00BF49BC" w:rsidRPr="006612D8" w:rsidRDefault="00BF49BC" w:rsidP="009E34C9">
      <w:pPr>
        <w:spacing w:line="480" w:lineRule="auto"/>
      </w:pPr>
      <w:r w:rsidRPr="006612D8">
        <w:t>CMV and EBV PCRs from blood</w:t>
      </w:r>
      <w:r w:rsidR="00E47587" w:rsidRPr="006612D8">
        <w:t>:</w:t>
      </w:r>
      <w:r w:rsidRPr="006612D8">
        <w:t xml:space="preserve"> negative</w:t>
      </w:r>
    </w:p>
    <w:p w14:paraId="4F45ED06" w14:textId="77777777" w:rsidR="00BF49BC" w:rsidRPr="006612D8" w:rsidRDefault="00BF49BC" w:rsidP="009E34C9">
      <w:pPr>
        <w:spacing w:line="480" w:lineRule="auto"/>
      </w:pPr>
    </w:p>
    <w:p w14:paraId="48A2DC3E" w14:textId="77777777" w:rsidR="00BF49BC" w:rsidRPr="006612D8" w:rsidRDefault="00BF49BC" w:rsidP="009E34C9">
      <w:pPr>
        <w:spacing w:line="480" w:lineRule="auto"/>
      </w:pPr>
      <w:r w:rsidRPr="006612D8">
        <w:t>What is your interpretation of these findings?</w:t>
      </w:r>
    </w:p>
    <w:p w14:paraId="2AE800EE" w14:textId="77777777" w:rsidR="00BF49BC" w:rsidRPr="006612D8" w:rsidRDefault="00BF49BC" w:rsidP="009E34C9">
      <w:pPr>
        <w:spacing w:line="480" w:lineRule="auto"/>
      </w:pPr>
    </w:p>
    <w:p w14:paraId="0EFE570A" w14:textId="43FB2EFD" w:rsidR="008B3C94" w:rsidRPr="006612D8" w:rsidRDefault="008B3C94" w:rsidP="009E34C9">
      <w:pPr>
        <w:spacing w:line="480" w:lineRule="auto"/>
      </w:pPr>
      <w:r w:rsidRPr="006612D8">
        <w:t>A.</w:t>
      </w:r>
      <w:r w:rsidRPr="006612D8">
        <w:tab/>
      </w:r>
      <w:r w:rsidR="00BF49BC" w:rsidRPr="006612D8">
        <w:t>The patient has been exposed to CMV</w:t>
      </w:r>
      <w:r w:rsidR="00E47587" w:rsidRPr="006612D8">
        <w:t>,</w:t>
      </w:r>
      <w:r w:rsidR="00BF49BC" w:rsidRPr="006612D8">
        <w:t xml:space="preserve"> as evidenced by positive serology.</w:t>
      </w:r>
    </w:p>
    <w:p w14:paraId="23D7D96B" w14:textId="25BFCEB2" w:rsidR="00BF49BC" w:rsidRPr="006612D8" w:rsidRDefault="008B3C94" w:rsidP="009E34C9">
      <w:pPr>
        <w:spacing w:line="480" w:lineRule="auto"/>
      </w:pPr>
      <w:r w:rsidRPr="006612D8">
        <w:t>B.</w:t>
      </w:r>
      <w:r w:rsidRPr="006612D8">
        <w:tab/>
      </w:r>
      <w:r w:rsidR="00BF49BC" w:rsidRPr="006612D8">
        <w:t>Although CMV pneumonitis is possible, it is ruled out by the negative PCR test in the blood.</w:t>
      </w:r>
    </w:p>
    <w:p w14:paraId="2ABCABA6" w14:textId="001EF9AD" w:rsidR="00BF49BC" w:rsidRPr="006612D8" w:rsidRDefault="008B3C94" w:rsidP="009E34C9">
      <w:pPr>
        <w:spacing w:line="480" w:lineRule="auto"/>
      </w:pPr>
      <w:r w:rsidRPr="006612D8">
        <w:t>C.</w:t>
      </w:r>
      <w:r w:rsidRPr="006612D8">
        <w:tab/>
      </w:r>
      <w:r w:rsidR="00BF49BC" w:rsidRPr="006612D8">
        <w:t>The CBC with 50% lymphocytes is inconsistent with a diagnosis of SCID.</w:t>
      </w:r>
    </w:p>
    <w:p w14:paraId="2311C79D" w14:textId="59AA94E5" w:rsidR="00BF49BC" w:rsidRPr="006612D8" w:rsidRDefault="008B3C94" w:rsidP="009E34C9">
      <w:pPr>
        <w:spacing w:line="480" w:lineRule="auto"/>
      </w:pPr>
      <w:r w:rsidRPr="0042648B">
        <w:rPr>
          <w:highlight w:val="yellow"/>
        </w:rPr>
        <w:t>D.</w:t>
      </w:r>
      <w:r w:rsidRPr="0042648B">
        <w:rPr>
          <w:highlight w:val="yellow"/>
        </w:rPr>
        <w:tab/>
      </w:r>
      <w:r w:rsidR="00BF49BC" w:rsidRPr="0042648B">
        <w:rPr>
          <w:highlight w:val="yellow"/>
        </w:rPr>
        <w:t>Bronchoscopy or biopsy is needed to make a diagnosis.</w:t>
      </w:r>
    </w:p>
    <w:p w14:paraId="7C23905F" w14:textId="77777777" w:rsidR="00BF49BC" w:rsidRPr="006612D8" w:rsidRDefault="00BF49BC" w:rsidP="009E34C9">
      <w:pPr>
        <w:spacing w:line="480" w:lineRule="auto"/>
      </w:pPr>
    </w:p>
    <w:p w14:paraId="7C065500" w14:textId="43EC969E" w:rsidR="006A2297" w:rsidRDefault="00BF49BC" w:rsidP="009E34C9">
      <w:pPr>
        <w:spacing w:line="480" w:lineRule="auto"/>
        <w:rPr>
          <w:b/>
        </w:rPr>
      </w:pPr>
      <w:r w:rsidRPr="006612D8">
        <w:rPr>
          <w:b/>
        </w:rPr>
        <w:t>Explanation</w:t>
      </w:r>
    </w:p>
    <w:p w14:paraId="7FC73932" w14:textId="493BC1D9" w:rsidR="008B3C94" w:rsidRPr="006612D8" w:rsidRDefault="00BF49BC" w:rsidP="009E34C9">
      <w:pPr>
        <w:spacing w:line="480" w:lineRule="auto"/>
      </w:pPr>
      <w:r w:rsidRPr="006612D8">
        <w:t xml:space="preserve">The </w:t>
      </w:r>
      <w:r w:rsidR="006A2297">
        <w:t xml:space="preserve">correct </w:t>
      </w:r>
      <w:r w:rsidRPr="006612D8">
        <w:t xml:space="preserve">answer is D. The circulating IgG in any patient </w:t>
      </w:r>
      <w:r w:rsidR="006A2297">
        <w:t>younger</w:t>
      </w:r>
      <w:r w:rsidR="006A2297" w:rsidRPr="006612D8">
        <w:t xml:space="preserve"> </w:t>
      </w:r>
      <w:r w:rsidRPr="006612D8">
        <w:t xml:space="preserve">than 6 months old reflects the exposures of the mother; therefore, </w:t>
      </w:r>
      <w:r w:rsidR="00534A9A" w:rsidRPr="006612D8">
        <w:t xml:space="preserve">answer </w:t>
      </w:r>
      <w:r w:rsidRPr="006612D8">
        <w:t xml:space="preserve">A is incorrect. CMV can cause a number of organ infections, including pneumonitis, and these can occur in the absence of viremia; therefore, </w:t>
      </w:r>
      <w:r w:rsidR="00534A9A" w:rsidRPr="006612D8">
        <w:t xml:space="preserve">answer </w:t>
      </w:r>
      <w:r w:rsidRPr="006612D8">
        <w:t>B is incorrect. X-linked SCID is a form of SCID that preserves B</w:t>
      </w:r>
      <w:r w:rsidR="00E47587" w:rsidRPr="006612D8">
        <w:t>-</w:t>
      </w:r>
      <w:r w:rsidRPr="006612D8">
        <w:t>cell development (ie, this is a T</w:t>
      </w:r>
      <w:r w:rsidR="00E47587" w:rsidRPr="0042648B">
        <w:rPr>
          <w:color w:val="FF0000"/>
        </w:rPr>
        <w:sym w:font="Symbol" w:char="F02D"/>
      </w:r>
      <w:r w:rsidRPr="006612D8">
        <w:t xml:space="preserve"> B+ form of SCID). The absolute lymphocyte count may be normal, and thus the CBC is still consistent with X-linked SCID, making </w:t>
      </w:r>
      <w:r w:rsidR="00534A9A" w:rsidRPr="006612D8">
        <w:t xml:space="preserve">answer </w:t>
      </w:r>
      <w:r w:rsidRPr="006612D8">
        <w:t>C incorrect.</w:t>
      </w:r>
    </w:p>
    <w:p w14:paraId="37FBA991" w14:textId="77777777" w:rsidR="00BF49BC" w:rsidRPr="006612D8" w:rsidRDefault="00BF49BC" w:rsidP="009E34C9">
      <w:pPr>
        <w:spacing w:line="480" w:lineRule="auto"/>
      </w:pPr>
    </w:p>
    <w:p w14:paraId="1EEDE870" w14:textId="14888F3B" w:rsidR="00846F8C" w:rsidRDefault="008B3C94" w:rsidP="009E34C9">
      <w:pPr>
        <w:spacing w:line="480" w:lineRule="auto"/>
      </w:pPr>
      <w:r w:rsidRPr="006612D8">
        <w:lastRenderedPageBreak/>
        <w:t>12.</w:t>
      </w:r>
      <w:r w:rsidRPr="006612D8">
        <w:tab/>
      </w:r>
      <w:r w:rsidR="00F9169C" w:rsidRPr="006612D8">
        <w:t>A 13-year-old girl with acute lymphoblastic leukemia who is day +</w:t>
      </w:r>
      <w:r w:rsidR="00F56D77" w:rsidRPr="006612D8">
        <w:t>7</w:t>
      </w:r>
      <w:r w:rsidR="00F9169C" w:rsidRPr="006612D8">
        <w:t xml:space="preserve"> after an unrelated donor transplant has a high fever, tachycardia, and hypotension. She is </w:t>
      </w:r>
      <w:r w:rsidR="00E47587" w:rsidRPr="006612D8">
        <w:t>cytomegalovirus (</w:t>
      </w:r>
      <w:r w:rsidR="00F9169C" w:rsidRPr="006612D8">
        <w:t>CMV</w:t>
      </w:r>
      <w:r w:rsidR="00E47587" w:rsidRPr="006612D8">
        <w:t>)</w:t>
      </w:r>
      <w:r w:rsidR="00F9169C" w:rsidRPr="006612D8">
        <w:t xml:space="preserve"> seropositive</w:t>
      </w:r>
      <w:r w:rsidR="00E47587" w:rsidRPr="006612D8">
        <w:t>,</w:t>
      </w:r>
      <w:r w:rsidR="00F9169C" w:rsidRPr="006612D8">
        <w:t xml:space="preserve"> and the </w:t>
      </w:r>
      <w:r w:rsidR="00F56D77" w:rsidRPr="006612D8">
        <w:t>donor is CMV seronegative</w:t>
      </w:r>
      <w:r w:rsidR="00F9169C" w:rsidRPr="006612D8">
        <w:t>. On examination</w:t>
      </w:r>
      <w:r w:rsidR="006A2297">
        <w:t>,</w:t>
      </w:r>
      <w:r w:rsidR="00F9169C" w:rsidRPr="006612D8">
        <w:t xml:space="preserve"> she </w:t>
      </w:r>
      <w:r w:rsidR="00F56D77" w:rsidRPr="006612D8">
        <w:t xml:space="preserve">has just finished receiving a red blood cell transfusion, </w:t>
      </w:r>
      <w:r w:rsidR="00F9169C" w:rsidRPr="006612D8">
        <w:t xml:space="preserve">has mucositis, is tachypneic, </w:t>
      </w:r>
      <w:r w:rsidR="00F56D77" w:rsidRPr="006612D8">
        <w:t xml:space="preserve">has bounding pulses, </w:t>
      </w:r>
      <w:r w:rsidR="00F9169C" w:rsidRPr="006612D8">
        <w:t xml:space="preserve">and </w:t>
      </w:r>
      <w:r w:rsidR="00F56D77" w:rsidRPr="006612D8">
        <w:t xml:space="preserve">is </w:t>
      </w:r>
      <w:r w:rsidR="00F9169C" w:rsidRPr="006612D8">
        <w:t xml:space="preserve">uncomfortable. </w:t>
      </w:r>
      <w:r w:rsidR="00F56D77" w:rsidRPr="006612D8">
        <w:t xml:space="preserve">Total WBC is 0.05. She is on fluconazole and stopped taking </w:t>
      </w:r>
      <w:r w:rsidR="0028087F" w:rsidRPr="006612D8">
        <w:t xml:space="preserve">sulfamethoxazole/trimethoprim </w:t>
      </w:r>
      <w:r w:rsidR="00F56D77" w:rsidRPr="006612D8">
        <w:t xml:space="preserve">on admission to the transplant floor. </w:t>
      </w:r>
    </w:p>
    <w:p w14:paraId="5DC52894" w14:textId="77777777" w:rsidR="00846F8C" w:rsidRDefault="00846F8C" w:rsidP="009E34C9">
      <w:pPr>
        <w:spacing w:line="480" w:lineRule="auto"/>
      </w:pPr>
    </w:p>
    <w:p w14:paraId="4CA4DF95" w14:textId="27FADB8B" w:rsidR="00BF49BC" w:rsidRPr="006612D8" w:rsidRDefault="00F9169C" w:rsidP="009E34C9">
      <w:pPr>
        <w:spacing w:line="480" w:lineRule="auto"/>
      </w:pPr>
      <w:r w:rsidRPr="006612D8">
        <w:t>Based on this clinical picture, what is the most likely cause of her fever?</w:t>
      </w:r>
    </w:p>
    <w:p w14:paraId="6C2241E6" w14:textId="77777777" w:rsidR="00BF49BC" w:rsidRPr="006612D8" w:rsidRDefault="00BF49BC" w:rsidP="009E34C9">
      <w:pPr>
        <w:spacing w:line="480" w:lineRule="auto"/>
      </w:pPr>
    </w:p>
    <w:p w14:paraId="29EC0BB8" w14:textId="1E8F848A" w:rsidR="00BF49BC" w:rsidRPr="006612D8" w:rsidRDefault="008B3C94" w:rsidP="009E34C9">
      <w:pPr>
        <w:spacing w:line="480" w:lineRule="auto"/>
      </w:pPr>
      <w:r w:rsidRPr="006612D8">
        <w:t>A.</w:t>
      </w:r>
      <w:r w:rsidRPr="006612D8">
        <w:tab/>
      </w:r>
      <w:r w:rsidR="00F56D77" w:rsidRPr="0042648B">
        <w:rPr>
          <w:i/>
        </w:rPr>
        <w:t>Pneumocystis jirovecii</w:t>
      </w:r>
    </w:p>
    <w:p w14:paraId="5F8A6324" w14:textId="55EB8567" w:rsidR="00BF49BC" w:rsidRPr="006612D8" w:rsidRDefault="008B3C94" w:rsidP="009E34C9">
      <w:pPr>
        <w:spacing w:line="480" w:lineRule="auto"/>
      </w:pPr>
      <w:r w:rsidRPr="006612D8">
        <w:t>B.</w:t>
      </w:r>
      <w:r w:rsidRPr="006612D8">
        <w:tab/>
      </w:r>
      <w:r w:rsidR="00E47587" w:rsidRPr="006612D8">
        <w:t>CMV</w:t>
      </w:r>
    </w:p>
    <w:p w14:paraId="5B0A38FD" w14:textId="47699862" w:rsidR="00BF49BC" w:rsidRPr="006612D8" w:rsidRDefault="008B3C94" w:rsidP="009E34C9">
      <w:pPr>
        <w:spacing w:line="480" w:lineRule="auto"/>
      </w:pPr>
      <w:r w:rsidRPr="0042648B">
        <w:rPr>
          <w:highlight w:val="yellow"/>
        </w:rPr>
        <w:t>C.</w:t>
      </w:r>
      <w:r w:rsidRPr="0042648B">
        <w:rPr>
          <w:highlight w:val="yellow"/>
        </w:rPr>
        <w:tab/>
      </w:r>
      <w:r w:rsidR="00F56D77" w:rsidRPr="0042648B">
        <w:rPr>
          <w:highlight w:val="yellow"/>
        </w:rPr>
        <w:t>Gram</w:t>
      </w:r>
      <w:r w:rsidR="0028087F" w:rsidRPr="006612D8">
        <w:rPr>
          <w:highlight w:val="yellow"/>
        </w:rPr>
        <w:t>-</w:t>
      </w:r>
      <w:r w:rsidR="00F56D77" w:rsidRPr="0042648B">
        <w:rPr>
          <w:highlight w:val="yellow"/>
        </w:rPr>
        <w:t>negative rods</w:t>
      </w:r>
    </w:p>
    <w:p w14:paraId="323924BE" w14:textId="1F11BB60" w:rsidR="00BF49BC" w:rsidRPr="006612D8" w:rsidRDefault="008B3C94" w:rsidP="009E34C9">
      <w:pPr>
        <w:spacing w:line="480" w:lineRule="auto"/>
      </w:pPr>
      <w:r w:rsidRPr="006612D8">
        <w:t>D.</w:t>
      </w:r>
      <w:r w:rsidRPr="006612D8">
        <w:tab/>
      </w:r>
      <w:r w:rsidR="00F56D77" w:rsidRPr="006612D8">
        <w:t>Respiratory syncytial virus</w:t>
      </w:r>
      <w:r w:rsidR="00E47587" w:rsidRPr="006612D8">
        <w:t xml:space="preserve"> (RSV)</w:t>
      </w:r>
    </w:p>
    <w:p w14:paraId="3012EF23" w14:textId="25EF84A8" w:rsidR="00F56D77" w:rsidRPr="006612D8" w:rsidRDefault="008B3C94" w:rsidP="009E34C9">
      <w:pPr>
        <w:spacing w:line="480" w:lineRule="auto"/>
      </w:pPr>
      <w:r w:rsidRPr="006612D8">
        <w:t>E.</w:t>
      </w:r>
      <w:r w:rsidRPr="006612D8">
        <w:tab/>
      </w:r>
      <w:r w:rsidR="00F56D77" w:rsidRPr="006612D8">
        <w:t>Transfusion reaction</w:t>
      </w:r>
    </w:p>
    <w:p w14:paraId="554356E7" w14:textId="77777777" w:rsidR="00BF49BC" w:rsidRPr="006612D8" w:rsidRDefault="00BF49BC" w:rsidP="009E34C9">
      <w:pPr>
        <w:spacing w:line="480" w:lineRule="auto"/>
      </w:pPr>
    </w:p>
    <w:p w14:paraId="0642C66A" w14:textId="7AFF0D6D" w:rsidR="00846F8C" w:rsidRDefault="00BF49BC" w:rsidP="009E34C9">
      <w:pPr>
        <w:spacing w:line="480" w:lineRule="auto"/>
        <w:rPr>
          <w:b/>
        </w:rPr>
      </w:pPr>
      <w:r w:rsidRPr="006612D8">
        <w:rPr>
          <w:b/>
        </w:rPr>
        <w:t>Explanation</w:t>
      </w:r>
    </w:p>
    <w:p w14:paraId="1369B982" w14:textId="5E26C46E" w:rsidR="00BF49BC" w:rsidRPr="006612D8" w:rsidRDefault="00BF49BC" w:rsidP="009E34C9">
      <w:pPr>
        <w:spacing w:line="480" w:lineRule="auto"/>
      </w:pPr>
      <w:r w:rsidRPr="006612D8">
        <w:t xml:space="preserve">The </w:t>
      </w:r>
      <w:r w:rsidR="00846F8C">
        <w:t xml:space="preserve">correct </w:t>
      </w:r>
      <w:r w:rsidRPr="006612D8">
        <w:t xml:space="preserve">answer is </w:t>
      </w:r>
      <w:r w:rsidR="00F56D77" w:rsidRPr="006612D8">
        <w:t>C</w:t>
      </w:r>
      <w:r w:rsidRPr="006612D8">
        <w:t xml:space="preserve">. This </w:t>
      </w:r>
      <w:r w:rsidR="00F56D77" w:rsidRPr="006612D8">
        <w:t>patient is at high risk of bacteremia and sepsis due to mucositis and absolute neutropenia</w:t>
      </w:r>
      <w:r w:rsidRPr="006612D8">
        <w:t>.</w:t>
      </w:r>
      <w:r w:rsidR="00F56D77" w:rsidRPr="006612D8">
        <w:t xml:space="preserve"> It is uncommon to develop </w:t>
      </w:r>
      <w:r w:rsidR="00F56D77" w:rsidRPr="0042648B">
        <w:rPr>
          <w:i/>
        </w:rPr>
        <w:t>Pneumocystis</w:t>
      </w:r>
      <w:r w:rsidR="00F56D77" w:rsidRPr="006612D8">
        <w:t xml:space="preserve"> pneumonia during the pancytopenic phase of transplant, </w:t>
      </w:r>
      <w:r w:rsidR="00E47587" w:rsidRPr="006612D8">
        <w:t xml:space="preserve">so answer </w:t>
      </w:r>
      <w:r w:rsidR="00F56D77" w:rsidRPr="006612D8">
        <w:t xml:space="preserve">A is unlikely. Although the patient is at risk for CMV reactivation, due to being CMV seropositive with a seronegative donor, reactivation is unlikely to cause high fever and sepsis physiology, </w:t>
      </w:r>
      <w:r w:rsidR="00E47587" w:rsidRPr="006612D8">
        <w:t xml:space="preserve">so answer </w:t>
      </w:r>
      <w:r w:rsidR="00F56D77" w:rsidRPr="006612D8">
        <w:t xml:space="preserve">B is unlikely. The </w:t>
      </w:r>
      <w:r w:rsidR="0023051D" w:rsidRPr="006612D8">
        <w:t xml:space="preserve">profound </w:t>
      </w:r>
      <w:r w:rsidR="00F56D77" w:rsidRPr="006612D8">
        <w:t>systemic symp</w:t>
      </w:r>
      <w:r w:rsidR="0023051D" w:rsidRPr="006612D8">
        <w:t>toms are inconsistent with RSV or transfusion reaction.</w:t>
      </w:r>
    </w:p>
    <w:p w14:paraId="59FE5EAE" w14:textId="77777777" w:rsidR="00BF49BC" w:rsidRPr="006612D8" w:rsidRDefault="00BF49BC" w:rsidP="009E34C9">
      <w:pPr>
        <w:spacing w:line="480" w:lineRule="auto"/>
      </w:pPr>
    </w:p>
    <w:p w14:paraId="0E832ABB" w14:textId="18025EB9" w:rsidR="00BF49BC" w:rsidRPr="006612D8" w:rsidRDefault="008B3C94" w:rsidP="009E34C9">
      <w:pPr>
        <w:spacing w:line="480" w:lineRule="auto"/>
      </w:pPr>
      <w:r w:rsidRPr="006612D8">
        <w:lastRenderedPageBreak/>
        <w:t>13.</w:t>
      </w:r>
      <w:r w:rsidRPr="006612D8">
        <w:tab/>
      </w:r>
      <w:r w:rsidR="00BF49BC" w:rsidRPr="006612D8">
        <w:t xml:space="preserve">You have diagnosed an infant with </w:t>
      </w:r>
      <w:r w:rsidR="004D37A4" w:rsidRPr="006612D8">
        <w:t>severe combined immunodeficiency (</w:t>
      </w:r>
      <w:r w:rsidR="00BF49BC" w:rsidRPr="006612D8">
        <w:t>SCID</w:t>
      </w:r>
      <w:r w:rsidR="004D37A4" w:rsidRPr="006612D8">
        <w:t>)</w:t>
      </w:r>
      <w:r w:rsidR="00BF49BC" w:rsidRPr="006612D8">
        <w:t xml:space="preserve"> due to mutation in </w:t>
      </w:r>
      <w:r w:rsidR="00BF49BC" w:rsidRPr="006612D8">
        <w:rPr>
          <w:i/>
        </w:rPr>
        <w:t>IL2RG</w:t>
      </w:r>
      <w:r w:rsidR="00BF49BC" w:rsidRPr="006612D8">
        <w:t>. HLA typing of his family reveals his 5-year-old sister to be a full HLA match. How should the child be treated?</w:t>
      </w:r>
    </w:p>
    <w:p w14:paraId="590B0287" w14:textId="77777777" w:rsidR="00BF49BC" w:rsidRPr="006612D8" w:rsidRDefault="00BF49BC" w:rsidP="009E34C9">
      <w:pPr>
        <w:spacing w:line="480" w:lineRule="auto"/>
      </w:pPr>
    </w:p>
    <w:p w14:paraId="166CD089" w14:textId="361CDE5B" w:rsidR="00BF49BC" w:rsidRPr="006612D8" w:rsidRDefault="008B3C94" w:rsidP="009E34C9">
      <w:pPr>
        <w:spacing w:line="480" w:lineRule="auto"/>
      </w:pPr>
      <w:r w:rsidRPr="006612D8">
        <w:t>A.</w:t>
      </w:r>
      <w:r w:rsidRPr="006612D8">
        <w:tab/>
      </w:r>
      <w:r w:rsidR="00BF49BC" w:rsidRPr="006612D8">
        <w:t xml:space="preserve">Supportive care alone with </w:t>
      </w:r>
      <w:proofErr w:type="spellStart"/>
      <w:r w:rsidR="004D37A4" w:rsidRPr="006612D8">
        <w:t>IVIg</w:t>
      </w:r>
      <w:proofErr w:type="spellEnd"/>
      <w:r w:rsidR="004D37A4" w:rsidRPr="006612D8">
        <w:t xml:space="preserve"> </w:t>
      </w:r>
      <w:r w:rsidR="00BF49BC" w:rsidRPr="006612D8">
        <w:t xml:space="preserve">and </w:t>
      </w:r>
      <w:r w:rsidR="00534A9A" w:rsidRPr="006612D8">
        <w:t xml:space="preserve">sulfamethoxazole/trimethoprim </w:t>
      </w:r>
      <w:r w:rsidR="00BF49BC" w:rsidRPr="006612D8">
        <w:t>prophylaxis</w:t>
      </w:r>
    </w:p>
    <w:p w14:paraId="6788C2ED" w14:textId="50A144E8" w:rsidR="00BF49BC" w:rsidRPr="006612D8" w:rsidRDefault="008B3C94" w:rsidP="009E34C9">
      <w:pPr>
        <w:spacing w:line="480" w:lineRule="auto"/>
      </w:pPr>
      <w:r w:rsidRPr="006612D8">
        <w:t>B.</w:t>
      </w:r>
      <w:r w:rsidRPr="006612D8">
        <w:tab/>
      </w:r>
      <w:r w:rsidR="00BF49BC" w:rsidRPr="006612D8">
        <w:t>Infusion of T</w:t>
      </w:r>
      <w:r w:rsidR="0028087F" w:rsidRPr="006612D8">
        <w:t>-</w:t>
      </w:r>
      <w:r w:rsidR="00BF49BC" w:rsidRPr="006612D8">
        <w:t>cell</w:t>
      </w:r>
      <w:r w:rsidR="004D37A4" w:rsidRPr="006612D8">
        <w:t>–</w:t>
      </w:r>
      <w:r w:rsidR="00BF49BC" w:rsidRPr="006612D8">
        <w:t>depleted bone marrow from sibling donor</w:t>
      </w:r>
    </w:p>
    <w:p w14:paraId="04AAEFEB" w14:textId="702254BB" w:rsidR="00BF49BC" w:rsidRPr="006612D8" w:rsidRDefault="008B3C94" w:rsidP="009E34C9">
      <w:pPr>
        <w:spacing w:line="480" w:lineRule="auto"/>
      </w:pPr>
      <w:r w:rsidRPr="006612D8">
        <w:t>C.</w:t>
      </w:r>
      <w:r w:rsidRPr="006612D8">
        <w:tab/>
      </w:r>
      <w:r w:rsidR="00BF49BC" w:rsidRPr="006612D8">
        <w:t>Referral for gene therapy</w:t>
      </w:r>
    </w:p>
    <w:p w14:paraId="2CC2BA7A" w14:textId="55DD60E1" w:rsidR="00BF49BC" w:rsidRPr="006612D8" w:rsidRDefault="008B3C94" w:rsidP="009E34C9">
      <w:pPr>
        <w:spacing w:line="480" w:lineRule="auto"/>
      </w:pPr>
      <w:r w:rsidRPr="0042648B">
        <w:rPr>
          <w:highlight w:val="yellow"/>
        </w:rPr>
        <w:t>D.</w:t>
      </w:r>
      <w:r w:rsidRPr="0042648B">
        <w:rPr>
          <w:highlight w:val="yellow"/>
        </w:rPr>
        <w:tab/>
      </w:r>
      <w:r w:rsidR="00BF49BC" w:rsidRPr="0042648B">
        <w:rPr>
          <w:highlight w:val="yellow"/>
        </w:rPr>
        <w:t>Infusion of unmanipulated bone marrow from sibling donor</w:t>
      </w:r>
    </w:p>
    <w:p w14:paraId="4578A553" w14:textId="28DA8775" w:rsidR="00BF49BC" w:rsidRPr="006612D8" w:rsidRDefault="008B3C94" w:rsidP="009E34C9">
      <w:pPr>
        <w:spacing w:line="480" w:lineRule="auto"/>
      </w:pPr>
      <w:r w:rsidRPr="006612D8">
        <w:t>E.</w:t>
      </w:r>
      <w:r w:rsidRPr="006612D8">
        <w:tab/>
      </w:r>
      <w:r w:rsidR="00BF49BC" w:rsidRPr="006612D8">
        <w:t xml:space="preserve">Search for an unrelated donor, </w:t>
      </w:r>
      <w:r w:rsidR="0028087F" w:rsidRPr="006612D8">
        <w:t xml:space="preserve">because </w:t>
      </w:r>
      <w:r w:rsidR="00BF49BC" w:rsidRPr="006612D8">
        <w:t>the disease is familial</w:t>
      </w:r>
    </w:p>
    <w:p w14:paraId="406B342C" w14:textId="77777777" w:rsidR="00BF49BC" w:rsidRPr="006612D8" w:rsidRDefault="00BF49BC" w:rsidP="009E34C9">
      <w:pPr>
        <w:spacing w:line="480" w:lineRule="auto"/>
        <w:rPr>
          <w:b/>
        </w:rPr>
      </w:pPr>
    </w:p>
    <w:p w14:paraId="566C8E74" w14:textId="18EEC627" w:rsidR="00846F8C" w:rsidRDefault="00BF49BC" w:rsidP="009E34C9">
      <w:pPr>
        <w:spacing w:line="480" w:lineRule="auto"/>
        <w:rPr>
          <w:b/>
        </w:rPr>
      </w:pPr>
      <w:r w:rsidRPr="006612D8">
        <w:rPr>
          <w:b/>
        </w:rPr>
        <w:t>Explanation</w:t>
      </w:r>
    </w:p>
    <w:p w14:paraId="6899B34F" w14:textId="763C1BB3" w:rsidR="008B3C94" w:rsidRPr="006612D8" w:rsidRDefault="00BF49BC" w:rsidP="009E34C9">
      <w:pPr>
        <w:spacing w:line="480" w:lineRule="auto"/>
      </w:pPr>
      <w:r w:rsidRPr="006612D8">
        <w:t xml:space="preserve">The answer is D. SCID is caused by the absence of functioning autologous T cells; therefore, these patients are generally incapable of rejecting grafts from fully matched related donors. Transplants for SCID are special because sibling </w:t>
      </w:r>
      <w:r w:rsidR="00C30A78">
        <w:t>bone marrow</w:t>
      </w:r>
      <w:r w:rsidR="00C30A78" w:rsidRPr="006612D8">
        <w:t xml:space="preserve"> </w:t>
      </w:r>
      <w:r w:rsidR="004D37A4" w:rsidRPr="006612D8">
        <w:t xml:space="preserve">transplants </w:t>
      </w:r>
      <w:r w:rsidRPr="006612D8">
        <w:t xml:space="preserve">can be performed without prior conditioning and without the need for </w:t>
      </w:r>
      <w:r w:rsidR="004D37A4" w:rsidRPr="006612D8">
        <w:rPr>
          <w:color w:val="000000"/>
          <w:shd w:val="clear" w:color="auto" w:fill="FFFFFF"/>
        </w:rPr>
        <w:t xml:space="preserve">graft-versus-host disease </w:t>
      </w:r>
      <w:r w:rsidRPr="006612D8">
        <w:t xml:space="preserve">prophylaxis. Thus, the treatment of choice is infusion of unmanipulated bone marrow. Answer A is incorrect because SCID </w:t>
      </w:r>
      <w:r w:rsidR="00C30A78" w:rsidRPr="006612D8">
        <w:t xml:space="preserve">always </w:t>
      </w:r>
      <w:r w:rsidRPr="006612D8">
        <w:t xml:space="preserve">should be treated with a transplant as definitive therapy. Answers C and E are incorrect because a matched sibling donor is always the first choice for treatment of SCID and is associated with the best survival. In addition, defects in </w:t>
      </w:r>
      <w:r w:rsidRPr="0042648B">
        <w:rPr>
          <w:i/>
        </w:rPr>
        <w:t>IL2RG</w:t>
      </w:r>
      <w:r w:rsidRPr="006612D8">
        <w:t xml:space="preserve"> cause the X-linked form of SCID; therefore, the sister would not be affected. Answer B is incorrect because matched T cells from a sibling contained in the bone marrow are tolerated by the patient with SCID and provide immediate immunity in the first few months after transplant.</w:t>
      </w:r>
    </w:p>
    <w:p w14:paraId="5B0DC040" w14:textId="18EA1E50" w:rsidR="00BF49BC" w:rsidRPr="006612D8" w:rsidRDefault="00BF49BC" w:rsidP="009E34C9">
      <w:pPr>
        <w:spacing w:line="480" w:lineRule="auto"/>
      </w:pPr>
    </w:p>
    <w:p w14:paraId="26C660CB" w14:textId="2D922E86" w:rsidR="00012BFF" w:rsidRDefault="008B3C94" w:rsidP="009E34C9">
      <w:pPr>
        <w:spacing w:line="480" w:lineRule="auto"/>
      </w:pPr>
      <w:r w:rsidRPr="006612D8">
        <w:lastRenderedPageBreak/>
        <w:t>14.</w:t>
      </w:r>
      <w:r w:rsidRPr="006612D8">
        <w:tab/>
      </w:r>
      <w:r w:rsidR="00F841AD" w:rsidRPr="006612D8">
        <w:t>A 4-year-</w:t>
      </w:r>
      <w:r w:rsidR="00220346" w:rsidRPr="006612D8">
        <w:t>old boy comes for evaluation due to refractory autoimmune hemolytic anemia despite treatment with steroids. According to his family</w:t>
      </w:r>
      <w:r w:rsidR="009C11E7" w:rsidRPr="006612D8">
        <w:t>,</w:t>
      </w:r>
      <w:r w:rsidR="00220346" w:rsidRPr="006612D8">
        <w:t xml:space="preserve"> he has been in and out of the doctor’s office because of swollen glands for about a year. On examination you detect </w:t>
      </w:r>
      <w:r w:rsidR="00AF6335" w:rsidRPr="006612D8">
        <w:t xml:space="preserve">massive </w:t>
      </w:r>
      <w:r w:rsidR="00220346" w:rsidRPr="006612D8">
        <w:t xml:space="preserve">splenomegaly in addition to cervical adenopathy. Laboratory testing shows Coombs </w:t>
      </w:r>
      <w:r w:rsidR="009C11E7" w:rsidRPr="006612D8">
        <w:t xml:space="preserve">positive </w:t>
      </w:r>
      <w:r w:rsidR="00220346" w:rsidRPr="006612D8">
        <w:t xml:space="preserve">anemia </w:t>
      </w:r>
      <w:r w:rsidR="002E27B7" w:rsidRPr="006612D8">
        <w:t xml:space="preserve">and </w:t>
      </w:r>
      <w:r w:rsidR="009C11E7" w:rsidRPr="006612D8">
        <w:t xml:space="preserve">a </w:t>
      </w:r>
      <w:r w:rsidR="002E27B7" w:rsidRPr="006612D8">
        <w:t xml:space="preserve">platelet count of </w:t>
      </w:r>
      <w:r w:rsidR="00AF6335" w:rsidRPr="006612D8">
        <w:t>32</w:t>
      </w:r>
      <w:proofErr w:type="gramStart"/>
      <w:r w:rsidR="00012BFF">
        <w:t>,</w:t>
      </w:r>
      <w:r w:rsidR="002E27B7" w:rsidRPr="006612D8">
        <w:t>000</w:t>
      </w:r>
      <w:proofErr w:type="gramEnd"/>
      <w:r w:rsidR="009C11E7" w:rsidRPr="006612D8">
        <w:t>,</w:t>
      </w:r>
      <w:r w:rsidR="002E27B7" w:rsidRPr="006612D8">
        <w:t xml:space="preserve"> with </w:t>
      </w:r>
      <w:r w:rsidR="00AF6335" w:rsidRPr="006612D8">
        <w:t>mean platelet volume of</w:t>
      </w:r>
      <w:r w:rsidR="002E27B7" w:rsidRPr="006612D8">
        <w:t xml:space="preserve"> 11</w:t>
      </w:r>
      <w:r w:rsidR="00AF6335" w:rsidRPr="006612D8">
        <w:t xml:space="preserve"> fL</w:t>
      </w:r>
      <w:r w:rsidR="002E27B7" w:rsidRPr="006612D8">
        <w:t xml:space="preserve">. </w:t>
      </w:r>
      <w:r w:rsidR="00632800" w:rsidRPr="006612D8">
        <w:t xml:space="preserve">Lymphocyte subsets show normal numbers of T cells, B cells, and NK cells. IgG is elevated for age. </w:t>
      </w:r>
    </w:p>
    <w:p w14:paraId="68C6EAAF" w14:textId="77777777" w:rsidR="00012BFF" w:rsidRDefault="00012BFF" w:rsidP="009E34C9">
      <w:pPr>
        <w:spacing w:line="480" w:lineRule="auto"/>
      </w:pPr>
    </w:p>
    <w:p w14:paraId="39955043" w14:textId="237C0B36" w:rsidR="00BF49BC" w:rsidRPr="006612D8" w:rsidRDefault="002E27B7" w:rsidP="009E34C9">
      <w:pPr>
        <w:spacing w:line="480" w:lineRule="auto"/>
      </w:pPr>
      <w:r w:rsidRPr="006612D8">
        <w:t>Which of the following findings are consistent with the most likely diagnosis?</w:t>
      </w:r>
    </w:p>
    <w:p w14:paraId="3034DB3B" w14:textId="77777777" w:rsidR="002E27B7" w:rsidRPr="006612D8" w:rsidRDefault="002E27B7" w:rsidP="009E34C9">
      <w:pPr>
        <w:spacing w:line="480" w:lineRule="auto"/>
      </w:pPr>
    </w:p>
    <w:p w14:paraId="76CB2572" w14:textId="77777777" w:rsidR="00AF6335" w:rsidRPr="006612D8" w:rsidRDefault="00BF49BC" w:rsidP="009E34C9">
      <w:pPr>
        <w:spacing w:line="480" w:lineRule="auto"/>
      </w:pPr>
      <w:r w:rsidRPr="006612D8">
        <w:t>A.</w:t>
      </w:r>
      <w:r w:rsidRPr="006612D8">
        <w:tab/>
      </w:r>
      <w:r w:rsidR="00AF6335" w:rsidRPr="006612D8">
        <w:t>Eczema, maternal uncle with lymphoma</w:t>
      </w:r>
    </w:p>
    <w:p w14:paraId="6A687D66" w14:textId="5DF0E1F4" w:rsidR="00BF49BC" w:rsidRPr="006612D8" w:rsidRDefault="00BF49BC" w:rsidP="009E34C9">
      <w:pPr>
        <w:spacing w:line="480" w:lineRule="auto"/>
      </w:pPr>
      <w:r w:rsidRPr="0042648B">
        <w:rPr>
          <w:highlight w:val="yellow"/>
        </w:rPr>
        <w:t>B.</w:t>
      </w:r>
      <w:r w:rsidRPr="0042648B">
        <w:rPr>
          <w:highlight w:val="yellow"/>
        </w:rPr>
        <w:tab/>
      </w:r>
      <w:r w:rsidR="00632800" w:rsidRPr="0042648B">
        <w:rPr>
          <w:highlight w:val="yellow"/>
        </w:rPr>
        <w:t>F</w:t>
      </w:r>
      <w:r w:rsidR="00AF6335" w:rsidRPr="0042648B">
        <w:rPr>
          <w:highlight w:val="yellow"/>
        </w:rPr>
        <w:t>amily history of chronic lymphadenopathy, elevated TCR</w:t>
      </w:r>
      <w:r w:rsidR="004A3FF6" w:rsidRPr="0042648B">
        <w:rPr>
          <w:highlight w:val="yellow"/>
        </w:rPr>
        <w:t xml:space="preserve"> αβ+</w:t>
      </w:r>
      <w:r w:rsidR="008B3C94" w:rsidRPr="0042648B">
        <w:rPr>
          <w:highlight w:val="yellow"/>
        </w:rPr>
        <w:t xml:space="preserve"> </w:t>
      </w:r>
      <w:r w:rsidR="00AF6335" w:rsidRPr="0042648B">
        <w:rPr>
          <w:highlight w:val="yellow"/>
        </w:rPr>
        <w:t>CD4</w:t>
      </w:r>
      <w:r w:rsidR="009C11E7" w:rsidRPr="0042648B">
        <w:rPr>
          <w:color w:val="FF0000"/>
          <w:highlight w:val="yellow"/>
        </w:rPr>
        <w:sym w:font="Symbol" w:char="F02D"/>
      </w:r>
      <w:r w:rsidR="00AF6335" w:rsidRPr="0042648B">
        <w:rPr>
          <w:highlight w:val="yellow"/>
        </w:rPr>
        <w:t xml:space="preserve"> CD8</w:t>
      </w:r>
      <w:r w:rsidR="009C11E7" w:rsidRPr="0042648B">
        <w:rPr>
          <w:color w:val="FF0000"/>
          <w:highlight w:val="yellow"/>
        </w:rPr>
        <w:sym w:font="Symbol" w:char="F02D"/>
      </w:r>
      <w:r w:rsidR="00AF6335" w:rsidRPr="0042648B">
        <w:rPr>
          <w:highlight w:val="yellow"/>
        </w:rPr>
        <w:t xml:space="preserve"> T cells</w:t>
      </w:r>
    </w:p>
    <w:p w14:paraId="459F9CFA" w14:textId="77777777" w:rsidR="00BF49BC" w:rsidRPr="006612D8" w:rsidRDefault="00BF49BC" w:rsidP="009E34C9">
      <w:pPr>
        <w:spacing w:line="480" w:lineRule="auto"/>
      </w:pPr>
      <w:r w:rsidRPr="006612D8">
        <w:t>C.</w:t>
      </w:r>
      <w:r w:rsidRPr="006612D8">
        <w:tab/>
      </w:r>
      <w:r w:rsidR="00632800" w:rsidRPr="006612D8">
        <w:t>L</w:t>
      </w:r>
      <w:r w:rsidR="00AF6335" w:rsidRPr="006612D8">
        <w:t>ow IgA, poor response to vaccines</w:t>
      </w:r>
    </w:p>
    <w:p w14:paraId="17560461" w14:textId="7D193E1B" w:rsidR="00BF49BC" w:rsidRPr="006612D8" w:rsidRDefault="00BF49BC" w:rsidP="009E34C9">
      <w:pPr>
        <w:tabs>
          <w:tab w:val="left" w:pos="720"/>
        </w:tabs>
        <w:spacing w:line="480" w:lineRule="auto"/>
      </w:pPr>
      <w:r w:rsidRPr="006612D8">
        <w:t>D.</w:t>
      </w:r>
      <w:r w:rsidRPr="006612D8">
        <w:tab/>
      </w:r>
      <w:r w:rsidR="00632800" w:rsidRPr="006612D8">
        <w:t>Maternal T</w:t>
      </w:r>
      <w:r w:rsidR="0028087F" w:rsidRPr="006612D8">
        <w:t>-</w:t>
      </w:r>
      <w:r w:rsidR="00632800" w:rsidRPr="006612D8">
        <w:t>cell engraftment</w:t>
      </w:r>
      <w:r w:rsidR="00AF6335" w:rsidRPr="006612D8">
        <w:t>, poor proliferation of lymphocytes to mitogens</w:t>
      </w:r>
    </w:p>
    <w:p w14:paraId="59F2C3BF" w14:textId="77777777" w:rsidR="00BF49BC" w:rsidRPr="006612D8" w:rsidRDefault="00BF49BC" w:rsidP="009E34C9">
      <w:pPr>
        <w:spacing w:line="480" w:lineRule="auto"/>
      </w:pPr>
    </w:p>
    <w:p w14:paraId="39051FAD" w14:textId="4C70844C" w:rsidR="00012BFF" w:rsidRDefault="00BF49BC" w:rsidP="009E34C9">
      <w:pPr>
        <w:tabs>
          <w:tab w:val="left" w:pos="0"/>
        </w:tabs>
        <w:spacing w:line="480" w:lineRule="auto"/>
        <w:rPr>
          <w:b/>
        </w:rPr>
      </w:pPr>
      <w:r w:rsidRPr="006612D8">
        <w:rPr>
          <w:b/>
        </w:rPr>
        <w:t>Explanation</w:t>
      </w:r>
    </w:p>
    <w:p w14:paraId="4724773D" w14:textId="627B66F1" w:rsidR="008B3C94" w:rsidRPr="006612D8" w:rsidRDefault="00BF49BC" w:rsidP="009E34C9">
      <w:pPr>
        <w:tabs>
          <w:tab w:val="left" w:pos="0"/>
        </w:tabs>
        <w:spacing w:line="480" w:lineRule="auto"/>
      </w:pPr>
      <w:r w:rsidRPr="006612D8">
        <w:t xml:space="preserve">The </w:t>
      </w:r>
      <w:r w:rsidR="00012BFF">
        <w:t xml:space="preserve">correct </w:t>
      </w:r>
      <w:r w:rsidRPr="006612D8">
        <w:t xml:space="preserve">answer is </w:t>
      </w:r>
      <w:r w:rsidR="00AF6335" w:rsidRPr="006612D8">
        <w:t>B</w:t>
      </w:r>
      <w:r w:rsidR="00632800" w:rsidRPr="006612D8">
        <w:t>, consistent with a diagnosis of autoimmune lymphoproliferative syndrome</w:t>
      </w:r>
      <w:r w:rsidR="009C11E7" w:rsidRPr="006612D8">
        <w:t>.</w:t>
      </w:r>
      <w:r w:rsidRPr="0042648B">
        <w:t xml:space="preserve"> </w:t>
      </w:r>
      <w:r w:rsidR="00AF6335" w:rsidRPr="006612D8">
        <w:t xml:space="preserve">Answer A is consistent with </w:t>
      </w:r>
      <w:proofErr w:type="spellStart"/>
      <w:r w:rsidR="00AF6335" w:rsidRPr="006612D8">
        <w:t>Wiskott</w:t>
      </w:r>
      <w:proofErr w:type="spellEnd"/>
      <w:r w:rsidR="00AF6335" w:rsidRPr="006612D8">
        <w:t xml:space="preserve">-Aldrich syndrome, and </w:t>
      </w:r>
      <w:r w:rsidR="009C11E7" w:rsidRPr="006612D8">
        <w:t xml:space="preserve">although </w:t>
      </w:r>
      <w:r w:rsidR="00AF6335" w:rsidRPr="006612D8">
        <w:t xml:space="preserve">patients with </w:t>
      </w:r>
      <w:proofErr w:type="spellStart"/>
      <w:r w:rsidR="009C11E7" w:rsidRPr="006612D8">
        <w:t>Wiskott</w:t>
      </w:r>
      <w:proofErr w:type="spellEnd"/>
      <w:r w:rsidR="009C11E7" w:rsidRPr="006612D8">
        <w:t>-Aldrich syndrome</w:t>
      </w:r>
      <w:r w:rsidR="009C11E7" w:rsidRPr="006612D8" w:rsidDel="009C11E7">
        <w:t xml:space="preserve"> </w:t>
      </w:r>
      <w:r w:rsidR="00AF6335" w:rsidRPr="006612D8">
        <w:t>are at risk for autoimmunity including immune cytopenias, massive splenomegaly would be unusual</w:t>
      </w:r>
      <w:r w:rsidR="009C11E7" w:rsidRPr="006612D8">
        <w:t>,</w:t>
      </w:r>
      <w:r w:rsidR="00AF6335" w:rsidRPr="006612D8">
        <w:t xml:space="preserve"> and typically the platelet volume is very low. Answer C is consistent with common variable immunodeficiency</w:t>
      </w:r>
      <w:r w:rsidR="009C11E7" w:rsidRPr="006612D8">
        <w:t xml:space="preserve"> (CVID)</w:t>
      </w:r>
      <w:r w:rsidR="00632800" w:rsidRPr="006612D8">
        <w:t xml:space="preserve">; </w:t>
      </w:r>
      <w:r w:rsidR="009C11E7" w:rsidRPr="006612D8">
        <w:t xml:space="preserve">although </w:t>
      </w:r>
      <w:r w:rsidR="00632800" w:rsidRPr="006612D8">
        <w:t xml:space="preserve">some patients with CVID have autoimmune </w:t>
      </w:r>
      <w:proofErr w:type="spellStart"/>
      <w:r w:rsidR="00632800" w:rsidRPr="006612D8">
        <w:t>cytopenias</w:t>
      </w:r>
      <w:proofErr w:type="spellEnd"/>
      <w:r w:rsidR="00632800" w:rsidRPr="006612D8">
        <w:t>, adenopathy</w:t>
      </w:r>
      <w:r w:rsidR="009C11E7" w:rsidRPr="006612D8">
        <w:t>,</w:t>
      </w:r>
      <w:r w:rsidR="00632800" w:rsidRPr="006612D8">
        <w:t xml:space="preserve"> or splenomegaly, the primary feature of CVID is humoral immune defect, with low IgG and low IgA or IgM. This child is hypergammaglobulinemic. Similarly, answer D is characteristic </w:t>
      </w:r>
      <w:r w:rsidR="00632800" w:rsidRPr="006612D8">
        <w:lastRenderedPageBreak/>
        <w:t>of a patient with severe combined immunodeficiency</w:t>
      </w:r>
      <w:r w:rsidR="009C11E7" w:rsidRPr="006612D8">
        <w:t xml:space="preserve"> (SCID)</w:t>
      </w:r>
      <w:r w:rsidR="00632800" w:rsidRPr="006612D8">
        <w:t xml:space="preserve">, who by definition </w:t>
      </w:r>
      <w:r w:rsidR="009C11E7" w:rsidRPr="006612D8">
        <w:t xml:space="preserve">would </w:t>
      </w:r>
      <w:r w:rsidR="00632800" w:rsidRPr="006612D8">
        <w:t>be hypogammaglobulinemic due to lack of T</w:t>
      </w:r>
      <w:r w:rsidR="009C11E7" w:rsidRPr="006612D8">
        <w:t>-</w:t>
      </w:r>
      <w:r w:rsidR="00632800" w:rsidRPr="006612D8">
        <w:t>cell help. It would be highly unusual for a child with SCID to present at 4 years of age.</w:t>
      </w:r>
    </w:p>
    <w:p w14:paraId="773E77C8" w14:textId="6B80CC24" w:rsidR="00BF49BC" w:rsidRPr="006612D8" w:rsidRDefault="00BF49BC" w:rsidP="009E34C9">
      <w:pPr>
        <w:spacing w:line="480" w:lineRule="auto"/>
      </w:pPr>
    </w:p>
    <w:p w14:paraId="092539D4" w14:textId="497457C7" w:rsidR="00012BFF" w:rsidRDefault="008B3C94" w:rsidP="009E34C9">
      <w:pPr>
        <w:spacing w:line="480" w:lineRule="auto"/>
      </w:pPr>
      <w:r w:rsidRPr="006612D8">
        <w:t>15.</w:t>
      </w:r>
      <w:r w:rsidRPr="006612D8">
        <w:tab/>
      </w:r>
      <w:r w:rsidR="0067452B" w:rsidRPr="006612D8">
        <w:t xml:space="preserve">Nine months after a matched unrelated donor bone marrow transplant, your </w:t>
      </w:r>
      <w:r w:rsidR="00BF49BC" w:rsidRPr="006612D8">
        <w:t>patient, a 5-year-old girl</w:t>
      </w:r>
      <w:r w:rsidR="0067452B" w:rsidRPr="006612D8">
        <w:t xml:space="preserve">, </w:t>
      </w:r>
      <w:r w:rsidR="00BF49BC" w:rsidRPr="006612D8">
        <w:t>has developed a vesicular rash on the trunk, arms, and legs</w:t>
      </w:r>
      <w:r w:rsidR="0067452B" w:rsidRPr="006612D8">
        <w:t>,</w:t>
      </w:r>
      <w:r w:rsidR="00BF49BC" w:rsidRPr="006612D8">
        <w:t xml:space="preserve"> with fever to 103</w:t>
      </w:r>
      <w:r w:rsidR="00012BFF">
        <w:t xml:space="preserve"> </w:t>
      </w:r>
      <w:r w:rsidR="006612D8">
        <w:t>º</w:t>
      </w:r>
      <w:r w:rsidR="00BF49BC" w:rsidRPr="006612D8">
        <w:t xml:space="preserve">F. On further questioning, the mother reports that the patient was exposed to chicken pox 14 days ago. The child was fully immunized when diagnosed with high-risk leukemia at age 3. </w:t>
      </w:r>
    </w:p>
    <w:p w14:paraId="46A4F294" w14:textId="77777777" w:rsidR="00012BFF" w:rsidRDefault="00012BFF" w:rsidP="009E34C9">
      <w:pPr>
        <w:spacing w:line="480" w:lineRule="auto"/>
      </w:pPr>
    </w:p>
    <w:p w14:paraId="3E80A095" w14:textId="74283C79" w:rsidR="00BF49BC" w:rsidRPr="006612D8" w:rsidRDefault="00BF49BC" w:rsidP="009E34C9">
      <w:pPr>
        <w:spacing w:line="480" w:lineRule="auto"/>
      </w:pPr>
      <w:r w:rsidRPr="006612D8">
        <w:t>What should your response be?</w:t>
      </w:r>
    </w:p>
    <w:p w14:paraId="679D4007" w14:textId="77777777" w:rsidR="00BF49BC" w:rsidRPr="006612D8" w:rsidRDefault="00BF49BC" w:rsidP="009E34C9">
      <w:pPr>
        <w:spacing w:line="480" w:lineRule="auto"/>
      </w:pPr>
    </w:p>
    <w:p w14:paraId="48CFA8ED" w14:textId="4BD570AF" w:rsidR="008B3C94" w:rsidRPr="006612D8" w:rsidRDefault="008B3C94" w:rsidP="009E34C9">
      <w:pPr>
        <w:spacing w:line="480" w:lineRule="auto"/>
      </w:pPr>
      <w:r w:rsidRPr="006612D8">
        <w:t>A.</w:t>
      </w:r>
      <w:r w:rsidRPr="006612D8">
        <w:tab/>
      </w:r>
      <w:r w:rsidR="00BF49BC" w:rsidRPr="006612D8">
        <w:t xml:space="preserve">Give </w:t>
      </w:r>
      <w:r w:rsidR="0067452B" w:rsidRPr="006612D8">
        <w:t>varicella-</w:t>
      </w:r>
      <w:r w:rsidR="00BF49BC" w:rsidRPr="006612D8">
        <w:t xml:space="preserve">zoster </w:t>
      </w:r>
      <w:r w:rsidR="0067452B" w:rsidRPr="006612D8">
        <w:t xml:space="preserve">immunoglobulin </w:t>
      </w:r>
      <w:r w:rsidR="00BF49BC" w:rsidRPr="006612D8">
        <w:t>or intravenous immunoglobulin alone.</w:t>
      </w:r>
    </w:p>
    <w:p w14:paraId="37C5ECEE" w14:textId="6D153DBA" w:rsidR="00BF49BC" w:rsidRPr="006612D8" w:rsidRDefault="008B3C94" w:rsidP="009E34C9">
      <w:pPr>
        <w:spacing w:line="480" w:lineRule="auto"/>
      </w:pPr>
      <w:r w:rsidRPr="0042648B">
        <w:rPr>
          <w:highlight w:val="yellow"/>
        </w:rPr>
        <w:t>B.</w:t>
      </w:r>
      <w:r w:rsidRPr="0042648B">
        <w:rPr>
          <w:highlight w:val="yellow"/>
        </w:rPr>
        <w:tab/>
      </w:r>
      <w:r w:rsidR="00BF49BC" w:rsidRPr="0042648B">
        <w:rPr>
          <w:highlight w:val="yellow"/>
        </w:rPr>
        <w:t>Treat with acyclovir intravenously</w:t>
      </w:r>
      <w:r w:rsidR="0067452B" w:rsidRPr="006612D8">
        <w:rPr>
          <w:highlight w:val="yellow"/>
        </w:rPr>
        <w:t>,</w:t>
      </w:r>
      <w:r w:rsidR="00BF49BC" w:rsidRPr="0042648B">
        <w:rPr>
          <w:highlight w:val="yellow"/>
        </w:rPr>
        <w:t xml:space="preserve"> 500 mg/m</w:t>
      </w:r>
      <w:r w:rsidR="00BF49BC" w:rsidRPr="0042648B">
        <w:rPr>
          <w:highlight w:val="yellow"/>
          <w:vertAlign w:val="superscript"/>
        </w:rPr>
        <w:t>2</w:t>
      </w:r>
      <w:r w:rsidR="00BF49BC" w:rsidRPr="0042648B">
        <w:rPr>
          <w:highlight w:val="yellow"/>
        </w:rPr>
        <w:t>/dose every 8 hours.</w:t>
      </w:r>
    </w:p>
    <w:p w14:paraId="3F1F3BBB" w14:textId="62EE05A0" w:rsidR="00BF49BC" w:rsidRPr="006612D8" w:rsidRDefault="008B3C94" w:rsidP="009E34C9">
      <w:pPr>
        <w:spacing w:line="480" w:lineRule="auto"/>
      </w:pPr>
      <w:r w:rsidRPr="006612D8">
        <w:t>C.</w:t>
      </w:r>
      <w:r w:rsidRPr="006612D8">
        <w:tab/>
      </w:r>
      <w:r w:rsidR="00BF49BC" w:rsidRPr="006612D8">
        <w:t>Treat with ganciclovir intravenously</w:t>
      </w:r>
      <w:r w:rsidR="0067452B" w:rsidRPr="006612D8">
        <w:t>,</w:t>
      </w:r>
      <w:r w:rsidR="00BF49BC" w:rsidRPr="006612D8">
        <w:t xml:space="preserve"> 5 mg/kg/dose every 12 hours.</w:t>
      </w:r>
    </w:p>
    <w:p w14:paraId="7D41673C" w14:textId="5650BBD8" w:rsidR="008B3C94" w:rsidRPr="006612D8" w:rsidRDefault="008B3C94" w:rsidP="009E34C9">
      <w:pPr>
        <w:spacing w:line="480" w:lineRule="auto"/>
      </w:pPr>
      <w:r w:rsidRPr="006612D8">
        <w:t>D.</w:t>
      </w:r>
      <w:r w:rsidRPr="006612D8">
        <w:tab/>
      </w:r>
      <w:r w:rsidR="00BF49BC" w:rsidRPr="006612D8">
        <w:t xml:space="preserve">Reassure mother that this is not likely to be chicken pox </w:t>
      </w:r>
      <w:r w:rsidR="0067452B" w:rsidRPr="006612D8">
        <w:t xml:space="preserve">because </w:t>
      </w:r>
      <w:r w:rsidR="00BF49BC" w:rsidRPr="006612D8">
        <w:t>she was vaccinated.</w:t>
      </w:r>
    </w:p>
    <w:p w14:paraId="2B82A701" w14:textId="619070BA" w:rsidR="00BF49BC" w:rsidRPr="006612D8" w:rsidRDefault="008B3C94" w:rsidP="009E34C9">
      <w:pPr>
        <w:spacing w:line="480" w:lineRule="auto"/>
      </w:pPr>
      <w:r w:rsidRPr="006612D8">
        <w:t>E.</w:t>
      </w:r>
      <w:r w:rsidRPr="006612D8">
        <w:tab/>
      </w:r>
      <w:r w:rsidR="00BF49BC" w:rsidRPr="006612D8">
        <w:t>Treat with oral acyclovir 20 mg/kg/dose twice a day for 5 days.</w:t>
      </w:r>
    </w:p>
    <w:p w14:paraId="4E4D88BC" w14:textId="77777777" w:rsidR="00BF49BC" w:rsidRPr="006612D8" w:rsidRDefault="00BF49BC" w:rsidP="009E34C9">
      <w:pPr>
        <w:spacing w:line="480" w:lineRule="auto"/>
      </w:pPr>
    </w:p>
    <w:p w14:paraId="525A2552" w14:textId="7243383D" w:rsidR="00012BFF" w:rsidRDefault="00BF49BC" w:rsidP="009E34C9">
      <w:pPr>
        <w:spacing w:line="480" w:lineRule="auto"/>
        <w:rPr>
          <w:b/>
        </w:rPr>
      </w:pPr>
      <w:r w:rsidRPr="006612D8">
        <w:rPr>
          <w:b/>
        </w:rPr>
        <w:t>Explanation</w:t>
      </w:r>
    </w:p>
    <w:p w14:paraId="417B16FF" w14:textId="275E6E00" w:rsidR="00CC5043" w:rsidRPr="006612D8" w:rsidRDefault="00BF49BC" w:rsidP="009E34C9">
      <w:pPr>
        <w:spacing w:line="480" w:lineRule="auto"/>
      </w:pPr>
      <w:r w:rsidRPr="006612D8">
        <w:t xml:space="preserve">The </w:t>
      </w:r>
      <w:r w:rsidR="00012BFF">
        <w:t xml:space="preserve">correct </w:t>
      </w:r>
      <w:r w:rsidRPr="006612D8">
        <w:t>answer is B.</w:t>
      </w:r>
      <w:r w:rsidRPr="0042648B">
        <w:t xml:space="preserve"> </w:t>
      </w:r>
      <w:r w:rsidRPr="006612D8">
        <w:t xml:space="preserve">This child has either primary </w:t>
      </w:r>
      <w:r w:rsidR="0028087F" w:rsidRPr="006612D8">
        <w:t xml:space="preserve">varicella </w:t>
      </w:r>
      <w:r w:rsidRPr="006612D8">
        <w:t xml:space="preserve">or disseminated zoster reactivation, more likely the former. Because the patient </w:t>
      </w:r>
      <w:r w:rsidR="0067452B" w:rsidRPr="006612D8">
        <w:t>has undergone a transplant</w:t>
      </w:r>
      <w:r w:rsidRPr="006612D8">
        <w:t xml:space="preserve">, having been vaccinated in the past is no longer protective; therefore, answer D is incorrect. Treatment with antivirals is indicated for this immunocompromised patient; therefore, answer A is incorrect. The typical agent for treatment is acyclovir; therefore, answer C is incorrect. </w:t>
      </w:r>
      <w:r w:rsidR="00012BFF">
        <w:t>For</w:t>
      </w:r>
      <w:bookmarkStart w:id="0" w:name="_GoBack"/>
      <w:bookmarkEnd w:id="0"/>
      <w:r w:rsidR="00012BFF" w:rsidRPr="006612D8">
        <w:t xml:space="preserve"> </w:t>
      </w:r>
      <w:r w:rsidRPr="006612D8">
        <w:t xml:space="preserve">immunocompromised patients with disseminated disease, IV treatment is warranted; therefore, answer E is incorrect. In </w:t>
      </w:r>
      <w:r w:rsidRPr="006612D8">
        <w:lastRenderedPageBreak/>
        <w:t xml:space="preserve">addition, the half-life of oral acyclovir is short, so the dosing of twice a day in </w:t>
      </w:r>
      <w:r w:rsidR="0067452B" w:rsidRPr="006612D8">
        <w:t xml:space="preserve">answer </w:t>
      </w:r>
      <w:r w:rsidRPr="006612D8">
        <w:t>E is inadequate.</w:t>
      </w:r>
    </w:p>
    <w:sectPr w:rsidR="00CC5043" w:rsidRPr="006612D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26B59"/>
    <w:multiLevelType w:val="hybridMultilevel"/>
    <w:tmpl w:val="E5DA664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0E87"/>
    <w:multiLevelType w:val="hybridMultilevel"/>
    <w:tmpl w:val="1B0A9DB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D20D6F"/>
    <w:multiLevelType w:val="hybridMultilevel"/>
    <w:tmpl w:val="FB4E835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8335D5"/>
    <w:multiLevelType w:val="hybridMultilevel"/>
    <w:tmpl w:val="CA34A1B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621DF"/>
    <w:multiLevelType w:val="hybridMultilevel"/>
    <w:tmpl w:val="505896B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1E5D081D"/>
    <w:multiLevelType w:val="hybridMultilevel"/>
    <w:tmpl w:val="E326D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75C47"/>
    <w:multiLevelType w:val="hybridMultilevel"/>
    <w:tmpl w:val="8D9E7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56845"/>
    <w:multiLevelType w:val="hybridMultilevel"/>
    <w:tmpl w:val="D4F68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12BAD"/>
    <w:multiLevelType w:val="hybridMultilevel"/>
    <w:tmpl w:val="A7107B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5">
      <w:start w:val="1"/>
      <w:numFmt w:val="upperLetter"/>
      <w:lvlText w:val="%8."/>
      <w:lvlJc w:val="left"/>
      <w:pPr>
        <w:ind w:left="144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A33D77"/>
    <w:multiLevelType w:val="hybridMultilevel"/>
    <w:tmpl w:val="650AA3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545E1"/>
    <w:multiLevelType w:val="hybridMultilevel"/>
    <w:tmpl w:val="2A72A6A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5193D"/>
    <w:multiLevelType w:val="hybridMultilevel"/>
    <w:tmpl w:val="CB841A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E1E6A"/>
    <w:multiLevelType w:val="hybridMultilevel"/>
    <w:tmpl w:val="5B7AEC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2EAA9096">
      <w:start w:val="1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50673"/>
    <w:multiLevelType w:val="hybridMultilevel"/>
    <w:tmpl w:val="28FA8B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2"/>
  </w:num>
  <w:num w:numId="5">
    <w:abstractNumId w:val="5"/>
  </w:num>
  <w:num w:numId="6">
    <w:abstractNumId w:val="13"/>
  </w:num>
  <w:num w:numId="7">
    <w:abstractNumId w:val="9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8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BC"/>
    <w:rsid w:val="00012BFF"/>
    <w:rsid w:val="00057A81"/>
    <w:rsid w:val="00111D7E"/>
    <w:rsid w:val="00152978"/>
    <w:rsid w:val="001B7E82"/>
    <w:rsid w:val="001D016E"/>
    <w:rsid w:val="00220346"/>
    <w:rsid w:val="0023051D"/>
    <w:rsid w:val="0028087F"/>
    <w:rsid w:val="002E27B7"/>
    <w:rsid w:val="003847AD"/>
    <w:rsid w:val="0042648B"/>
    <w:rsid w:val="004951F8"/>
    <w:rsid w:val="004A3FF6"/>
    <w:rsid w:val="004D37A4"/>
    <w:rsid w:val="0051191D"/>
    <w:rsid w:val="00534A9A"/>
    <w:rsid w:val="005B3430"/>
    <w:rsid w:val="00632800"/>
    <w:rsid w:val="006612D8"/>
    <w:rsid w:val="0067452B"/>
    <w:rsid w:val="006A2297"/>
    <w:rsid w:val="0071531A"/>
    <w:rsid w:val="007405AD"/>
    <w:rsid w:val="007B1197"/>
    <w:rsid w:val="007D1ED6"/>
    <w:rsid w:val="00846F8C"/>
    <w:rsid w:val="008B3C94"/>
    <w:rsid w:val="00937744"/>
    <w:rsid w:val="00980B78"/>
    <w:rsid w:val="009C11E7"/>
    <w:rsid w:val="009C6F17"/>
    <w:rsid w:val="009E34C9"/>
    <w:rsid w:val="00AF6335"/>
    <w:rsid w:val="00B1470E"/>
    <w:rsid w:val="00B3318B"/>
    <w:rsid w:val="00B8121F"/>
    <w:rsid w:val="00BA72C0"/>
    <w:rsid w:val="00BF49BC"/>
    <w:rsid w:val="00C30A78"/>
    <w:rsid w:val="00CC5043"/>
    <w:rsid w:val="00D33F1F"/>
    <w:rsid w:val="00DA2711"/>
    <w:rsid w:val="00DA73C2"/>
    <w:rsid w:val="00E47587"/>
    <w:rsid w:val="00E96BB2"/>
    <w:rsid w:val="00EC4EBB"/>
    <w:rsid w:val="00ED46EA"/>
    <w:rsid w:val="00ED68BD"/>
    <w:rsid w:val="00EE7C90"/>
    <w:rsid w:val="00F56D77"/>
    <w:rsid w:val="00F80FEA"/>
    <w:rsid w:val="00F83F7D"/>
    <w:rsid w:val="00F841AD"/>
    <w:rsid w:val="00F9169C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1C026A"/>
  <w14:defaultImageDpi w14:val="300"/>
  <w15:docId w15:val="{F7314FC9-F97E-4E27-A17A-B8C0053D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9B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4">
    <w:name w:val="heading 4"/>
    <w:aliases w:val="Main Heading (question)"/>
    <w:basedOn w:val="Normal"/>
    <w:next w:val="Normal"/>
    <w:link w:val="Heading4Char"/>
    <w:semiHidden/>
    <w:unhideWhenUsed/>
    <w:qFormat/>
    <w:rsid w:val="00BF49BC"/>
    <w:pPr>
      <w:keepNext/>
      <w:spacing w:before="240" w:after="60"/>
      <w:outlineLvl w:val="3"/>
    </w:pPr>
    <w:rPr>
      <w:rFonts w:ascii="Calibri" w:hAnsi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Main Heading (question) Char"/>
    <w:basedOn w:val="DefaultParagraphFont"/>
    <w:link w:val="Heading4"/>
    <w:semiHidden/>
    <w:rsid w:val="00BF49BC"/>
    <w:rPr>
      <w:rFonts w:ascii="Calibri" w:eastAsia="Times New Roman" w:hAnsi="Calibri" w:cs="Times New Roman"/>
      <w:sz w:val="28"/>
      <w:szCs w:val="28"/>
      <w:lang w:eastAsia="en-US"/>
    </w:rPr>
  </w:style>
  <w:style w:type="paragraph" w:customStyle="1" w:styleId="Author">
    <w:name w:val="Author"/>
    <w:uiPriority w:val="99"/>
    <w:qFormat/>
    <w:rsid w:val="00BF49BC"/>
    <w:pPr>
      <w:autoSpaceDE w:val="0"/>
      <w:autoSpaceDN w:val="0"/>
      <w:adjustRightInd w:val="0"/>
    </w:pPr>
    <w:rPr>
      <w:rFonts w:ascii="Calibri" w:eastAsia="Times New Roman" w:hAnsi="Calibri" w:cs="Times New Roman"/>
      <w:i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E27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F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FF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FF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F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F6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2923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Dana-Farber Cancer Institute</Company>
  <LinksUpToDate>false</LinksUpToDate>
  <CharactersWithSpaces>19546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Sung-Yun Pai</dc:creator>
  <cp:keywords/>
  <dc:description/>
  <cp:lastModifiedBy>Jerrod Liveoak</cp:lastModifiedBy>
  <cp:revision>3</cp:revision>
  <dcterms:created xsi:type="dcterms:W3CDTF">2018-12-03T04:16:00Z</dcterms:created>
  <dcterms:modified xsi:type="dcterms:W3CDTF">2018-12-03T04:16:00Z</dcterms:modified>
</cp:coreProperties>
</file>